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73" w:rsidRDefault="00A13A9F" w:rsidP="00A13A9F">
      <w:pPr>
        <w:shd w:val="clear" w:color="auto" w:fill="FFFFFF" w:themeFill="background1"/>
        <w:spacing w:after="0" w:line="360" w:lineRule="auto"/>
        <w:jc w:val="center"/>
        <w:rPr>
          <w:rFonts w:ascii="Times New Roman" w:eastAsia="Times New Roman" w:hAnsi="Times New Roman" w:cs="Times New Roman"/>
          <w:b/>
          <w:color w:val="FFFFFF" w:themeColor="background1"/>
          <w:sz w:val="10"/>
          <w:szCs w:val="24"/>
        </w:rPr>
      </w:pPr>
      <w:bookmarkStart w:id="0" w:name="_GoBack"/>
      <w:bookmarkEnd w:id="0"/>
      <w:r w:rsidRPr="00C15AA6">
        <w:rPr>
          <w:rFonts w:ascii="Times New Roman" w:hAnsi="Times New Roman"/>
          <w:noProof/>
          <w:sz w:val="24"/>
          <w:szCs w:val="24"/>
          <w:lang w:eastAsia="fr-FR"/>
        </w:rPr>
        <w:drawing>
          <wp:anchor distT="0" distB="0" distL="114300" distR="114300" simplePos="0" relativeHeight="251661312" behindDoc="1" locked="0" layoutInCell="1" allowOverlap="1" wp14:anchorId="145C993E" wp14:editId="3F6F8B0F">
            <wp:simplePos x="0" y="0"/>
            <wp:positionH relativeFrom="column">
              <wp:posOffset>25121</wp:posOffset>
            </wp:positionH>
            <wp:positionV relativeFrom="paragraph">
              <wp:posOffset>508</wp:posOffset>
            </wp:positionV>
            <wp:extent cx="1167130" cy="994563"/>
            <wp:effectExtent l="0" t="0" r="0" b="0"/>
            <wp:wrapThrough wrapText="bothSides">
              <wp:wrapPolygon edited="0">
                <wp:start x="0" y="0"/>
                <wp:lineTo x="0" y="21103"/>
                <wp:lineTo x="21153" y="21103"/>
                <wp:lineTo x="21153" y="0"/>
                <wp:lineTo x="0" y="0"/>
              </wp:wrapPolygon>
            </wp:wrapThrough>
            <wp:docPr id="3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lum bright="-46000" contrast="64000"/>
                    </a:blip>
                    <a:srcRect/>
                    <a:stretch>
                      <a:fillRect/>
                    </a:stretch>
                  </pic:blipFill>
                  <pic:spPr bwMode="auto">
                    <a:xfrm>
                      <a:off x="0" y="0"/>
                      <a:ext cx="1167130" cy="994563"/>
                    </a:xfrm>
                    <a:prstGeom prst="rect">
                      <a:avLst/>
                    </a:prstGeom>
                    <a:noFill/>
                    <a:ln w="9525">
                      <a:noFill/>
                      <a:miter lim="800000"/>
                      <a:headEnd/>
                      <a:tailEnd/>
                    </a:ln>
                  </pic:spPr>
                </pic:pic>
              </a:graphicData>
            </a:graphic>
            <wp14:sizeRelV relativeFrom="margin">
              <wp14:pctHeight>0</wp14:pctHeight>
            </wp14:sizeRelV>
          </wp:anchor>
        </w:drawing>
      </w:r>
    </w:p>
    <w:p w:rsidR="00A13A9F" w:rsidRDefault="00A13A9F" w:rsidP="00A13A9F">
      <w:pPr>
        <w:shd w:val="clear" w:color="auto" w:fill="FFFFFF" w:themeFill="background1"/>
        <w:spacing w:after="0" w:line="360" w:lineRule="auto"/>
        <w:jc w:val="center"/>
        <w:rPr>
          <w:rFonts w:ascii="Times New Roman" w:eastAsia="Times New Roman" w:hAnsi="Times New Roman" w:cs="Times New Roman"/>
          <w:b/>
          <w:color w:val="FFFFFF" w:themeColor="background1"/>
          <w:sz w:val="10"/>
          <w:szCs w:val="24"/>
        </w:rPr>
      </w:pPr>
    </w:p>
    <w:p w:rsidR="00A13A9F" w:rsidRDefault="00A13A9F" w:rsidP="00A13A9F">
      <w:pPr>
        <w:shd w:val="clear" w:color="auto" w:fill="FFFFFF" w:themeFill="background1"/>
        <w:spacing w:after="0" w:line="360" w:lineRule="auto"/>
        <w:jc w:val="center"/>
        <w:rPr>
          <w:rFonts w:ascii="Times New Roman" w:eastAsia="Times New Roman" w:hAnsi="Times New Roman" w:cs="Times New Roman"/>
          <w:b/>
          <w:color w:val="FFFFFF" w:themeColor="background1"/>
          <w:sz w:val="10"/>
          <w:szCs w:val="24"/>
        </w:rPr>
      </w:pPr>
    </w:p>
    <w:p w:rsidR="00A13A9F" w:rsidRDefault="00A13A9F" w:rsidP="00A13A9F">
      <w:pPr>
        <w:shd w:val="clear" w:color="auto" w:fill="FFFFFF" w:themeFill="background1"/>
        <w:spacing w:after="0" w:line="360" w:lineRule="auto"/>
        <w:jc w:val="center"/>
        <w:rPr>
          <w:rFonts w:ascii="Times New Roman" w:eastAsia="Times New Roman" w:hAnsi="Times New Roman" w:cs="Times New Roman"/>
          <w:b/>
          <w:color w:val="FFFFFF" w:themeColor="background1"/>
          <w:sz w:val="10"/>
          <w:szCs w:val="24"/>
        </w:rPr>
      </w:pPr>
    </w:p>
    <w:p w:rsidR="00A13A9F" w:rsidRDefault="00A13A9F" w:rsidP="00A13A9F">
      <w:pPr>
        <w:shd w:val="clear" w:color="auto" w:fill="FFFFFF" w:themeFill="background1"/>
        <w:spacing w:after="0" w:line="360" w:lineRule="auto"/>
        <w:jc w:val="center"/>
        <w:rPr>
          <w:rFonts w:ascii="Times New Roman" w:eastAsia="Times New Roman" w:hAnsi="Times New Roman" w:cs="Times New Roman"/>
          <w:b/>
          <w:color w:val="FFFFFF" w:themeColor="background1"/>
          <w:sz w:val="10"/>
          <w:szCs w:val="24"/>
        </w:rPr>
      </w:pPr>
    </w:p>
    <w:p w:rsidR="00A13A9F" w:rsidRDefault="00A13A9F" w:rsidP="00A13A9F">
      <w:pPr>
        <w:shd w:val="clear" w:color="auto" w:fill="FFFFFF" w:themeFill="background1"/>
        <w:spacing w:after="0" w:line="360" w:lineRule="auto"/>
        <w:jc w:val="center"/>
        <w:rPr>
          <w:rFonts w:ascii="Times New Roman" w:eastAsia="Times New Roman" w:hAnsi="Times New Roman" w:cs="Times New Roman"/>
          <w:b/>
          <w:color w:val="FFFFFF" w:themeColor="background1"/>
          <w:sz w:val="10"/>
          <w:szCs w:val="24"/>
        </w:rPr>
      </w:pPr>
      <w:r>
        <w:rPr>
          <w:rFonts w:ascii="Times New Roman" w:hAnsi="Times New Roman"/>
          <w:noProof/>
          <w:sz w:val="24"/>
          <w:szCs w:val="24"/>
          <w:lang w:eastAsia="fr-FR"/>
        </w:rPr>
        <mc:AlternateContent>
          <mc:Choice Requires="wps">
            <w:drawing>
              <wp:anchor distT="0" distB="0" distL="114300" distR="114300" simplePos="0" relativeHeight="251659264" behindDoc="0" locked="0" layoutInCell="1" allowOverlap="1" wp14:anchorId="2324AA83" wp14:editId="50AE3B7B">
                <wp:simplePos x="0" y="0"/>
                <wp:positionH relativeFrom="column">
                  <wp:posOffset>599440</wp:posOffset>
                </wp:positionH>
                <wp:positionV relativeFrom="paragraph">
                  <wp:posOffset>84455</wp:posOffset>
                </wp:positionV>
                <wp:extent cx="5654040" cy="434340"/>
                <wp:effectExtent l="0" t="0" r="0" b="3810"/>
                <wp:wrapNone/>
                <wp:docPr id="47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434340"/>
                        </a:xfrm>
                        <a:prstGeom prst="rect">
                          <a:avLst/>
                        </a:prstGeom>
                        <a:noFill/>
                        <a:ln>
                          <a:noFill/>
                        </a:ln>
                        <a:effectLst/>
                        <a:extLst>
                          <a:ext uri="{909E8E84-426E-40DD-AFC4-6F175D3DCCD1}">
                            <a14:hiddenFill xmlns:a14="http://schemas.microsoft.com/office/drawing/2010/main">
                              <a:solidFill>
                                <a:srgbClr val="9BBB59"/>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rsidR="00A13A9F" w:rsidRPr="00E52B16" w:rsidRDefault="00A13A9F" w:rsidP="00A13A9F">
                            <w:pPr>
                              <w:rPr>
                                <w:rFonts w:ascii="Times New Roman" w:hAnsi="Times New Roman" w:cs="Times New Roman"/>
                                <w:b/>
                                <w:color w:val="000000" w:themeColor="text1"/>
                                <w:sz w:val="28"/>
                                <w:szCs w:val="36"/>
                              </w:rPr>
                            </w:pPr>
                            <w:r w:rsidRPr="00E52B16">
                              <w:rPr>
                                <w:rFonts w:ascii="Times New Roman" w:hAnsi="Times New Roman" w:cs="Times New Roman"/>
                                <w:b/>
                                <w:color w:val="000000" w:themeColor="text1"/>
                                <w:sz w:val="28"/>
                                <w:szCs w:val="36"/>
                              </w:rPr>
                              <w:t>CONSEIL DE DEVELOPPEMENT D’ANDOHATAPENAKA</w:t>
                            </w:r>
                          </w:p>
                          <w:p w:rsidR="00A13A9F" w:rsidRPr="00A13A9F" w:rsidRDefault="00A13A9F" w:rsidP="00A13A9F">
                            <w:pPr>
                              <w:rPr>
                                <w:b/>
                                <w:color w:val="C00000"/>
                                <w:sz w:val="32"/>
                                <w:szCs w:val="40"/>
                              </w:rPr>
                            </w:pPr>
                          </w:p>
                          <w:p w:rsidR="00A13A9F" w:rsidRPr="00A13A9F" w:rsidRDefault="00A13A9F" w:rsidP="00A13A9F">
                            <w:pPr>
                              <w:rPr>
                                <w:b/>
                                <w:color w:val="C00000"/>
                                <w:szCs w:val="28"/>
                              </w:rPr>
                            </w:pPr>
                            <w:r w:rsidRPr="00A13A9F">
                              <w:rPr>
                                <w:b/>
                                <w:color w:val="C00000"/>
                                <w:sz w:val="32"/>
                                <w:szCs w:val="40"/>
                              </w:rPr>
                              <w:t>P</w:t>
                            </w:r>
                            <w:r w:rsidRPr="00A13A9F">
                              <w:rPr>
                                <w:b/>
                                <w:color w:val="C00000"/>
                                <w:szCs w:val="28"/>
                              </w:rPr>
                              <w:t>RESENTATION DU CDA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47.2pt;margin-top:6.65pt;width:445.2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" filled="f" fillcolor="#9bbb59" stroked="f" strokecolor="#f2f2f2" strokeweight="3pt">
                <v:textbox>
                  <w:txbxContent>
                    <w:p w:rsidR="00A13A9F" w:rsidRPr="00E52B16" w:rsidRDefault="00A13A9F" w:rsidP="00A13A9F">
                      <w:pPr>
                        <w:rPr>
                          <w:rFonts w:ascii="Times New Roman" w:hAnsi="Times New Roman" w:cs="Times New Roman"/>
                          <w:b/>
                          <w:color w:val="000000" w:themeColor="text1"/>
                          <w:sz w:val="28"/>
                          <w:szCs w:val="36"/>
                        </w:rPr>
                      </w:pPr>
                      <w:r w:rsidRPr="00E52B16">
                        <w:rPr>
                          <w:rFonts w:ascii="Times New Roman" w:hAnsi="Times New Roman" w:cs="Times New Roman"/>
                          <w:b/>
                          <w:color w:val="000000" w:themeColor="text1"/>
                          <w:sz w:val="28"/>
                          <w:szCs w:val="36"/>
                        </w:rPr>
                        <w:t>CONSEIL DE DEVELOPPEMENT D’ANDOHATAPENAKA</w:t>
                      </w:r>
                    </w:p>
                    <w:p w:rsidR="00A13A9F" w:rsidRPr="00A13A9F" w:rsidRDefault="00A13A9F" w:rsidP="00A13A9F">
                      <w:pPr>
                        <w:rPr>
                          <w:b/>
                          <w:color w:val="C00000"/>
                          <w:sz w:val="32"/>
                          <w:szCs w:val="40"/>
                        </w:rPr>
                      </w:pPr>
                    </w:p>
                    <w:p w:rsidR="00A13A9F" w:rsidRPr="00A13A9F" w:rsidRDefault="00A13A9F" w:rsidP="00A13A9F">
                      <w:pPr>
                        <w:rPr>
                          <w:b/>
                          <w:color w:val="C00000"/>
                          <w:szCs w:val="28"/>
                        </w:rPr>
                      </w:pPr>
                      <w:r w:rsidRPr="00A13A9F">
                        <w:rPr>
                          <w:b/>
                          <w:color w:val="C00000"/>
                          <w:sz w:val="32"/>
                          <w:szCs w:val="40"/>
                        </w:rPr>
                        <w:t>P</w:t>
                      </w:r>
                      <w:r w:rsidRPr="00A13A9F">
                        <w:rPr>
                          <w:b/>
                          <w:color w:val="C00000"/>
                          <w:szCs w:val="28"/>
                        </w:rPr>
                        <w:t>RESENTATION DU CDA</w:t>
                      </w:r>
                    </w:p>
                  </w:txbxContent>
                </v:textbox>
              </v:shape>
            </w:pict>
          </mc:Fallback>
        </mc:AlternateContent>
      </w:r>
    </w:p>
    <w:p w:rsidR="00A13A9F" w:rsidRDefault="00A13A9F" w:rsidP="00A13A9F">
      <w:pPr>
        <w:shd w:val="clear" w:color="auto" w:fill="FFFFFF" w:themeFill="background1"/>
        <w:spacing w:after="0" w:line="360" w:lineRule="auto"/>
        <w:jc w:val="center"/>
        <w:rPr>
          <w:rFonts w:ascii="Times New Roman" w:eastAsia="Times New Roman" w:hAnsi="Times New Roman" w:cs="Times New Roman"/>
          <w:b/>
          <w:color w:val="FFFFFF" w:themeColor="background1"/>
          <w:sz w:val="10"/>
          <w:szCs w:val="24"/>
        </w:rPr>
      </w:pPr>
    </w:p>
    <w:p w:rsidR="00A13A9F" w:rsidRDefault="00A13A9F" w:rsidP="00A13A9F">
      <w:pPr>
        <w:shd w:val="clear" w:color="auto" w:fill="FFFFFF" w:themeFill="background1"/>
        <w:spacing w:after="0" w:line="360" w:lineRule="auto"/>
        <w:jc w:val="center"/>
        <w:rPr>
          <w:rFonts w:ascii="Times New Roman" w:eastAsia="Times New Roman" w:hAnsi="Times New Roman" w:cs="Times New Roman"/>
          <w:b/>
          <w:color w:val="FFFFFF" w:themeColor="background1"/>
          <w:sz w:val="10"/>
          <w:szCs w:val="24"/>
        </w:rPr>
      </w:pPr>
    </w:p>
    <w:p w:rsidR="00A13A9F" w:rsidRDefault="00A13A9F" w:rsidP="00A13A9F">
      <w:pPr>
        <w:shd w:val="clear" w:color="auto" w:fill="FFFFFF" w:themeFill="background1"/>
        <w:spacing w:after="0" w:line="360" w:lineRule="auto"/>
        <w:jc w:val="center"/>
        <w:rPr>
          <w:rFonts w:ascii="Times New Roman" w:eastAsia="Times New Roman" w:hAnsi="Times New Roman" w:cs="Times New Roman"/>
          <w:b/>
          <w:color w:val="FFFFFF" w:themeColor="background1"/>
          <w:sz w:val="10"/>
          <w:szCs w:val="24"/>
        </w:rPr>
      </w:pPr>
    </w:p>
    <w:p w:rsidR="00A13A9F" w:rsidRPr="00990A73" w:rsidRDefault="00A13A9F" w:rsidP="00A13A9F">
      <w:pPr>
        <w:shd w:val="clear" w:color="auto" w:fill="FFFFFF" w:themeFill="background1"/>
        <w:spacing w:after="0" w:line="360" w:lineRule="auto"/>
        <w:jc w:val="center"/>
        <w:rPr>
          <w:rFonts w:ascii="Times New Roman" w:eastAsia="Times New Roman" w:hAnsi="Times New Roman" w:cs="Times New Roman"/>
          <w:b/>
          <w:color w:val="FFFFFF" w:themeColor="background1"/>
          <w:sz w:val="10"/>
          <w:szCs w:val="24"/>
        </w:rPr>
      </w:pPr>
    </w:p>
    <w:p w:rsidR="00A13A9F" w:rsidRPr="00A13A9F" w:rsidRDefault="00A13A9F" w:rsidP="00990A73">
      <w:pPr>
        <w:shd w:val="clear" w:color="auto" w:fill="C00000"/>
        <w:spacing w:after="0" w:line="360" w:lineRule="auto"/>
        <w:jc w:val="center"/>
        <w:rPr>
          <w:rFonts w:ascii="Times New Roman" w:eastAsia="Times New Roman" w:hAnsi="Times New Roman" w:cs="Times New Roman"/>
          <w:b/>
          <w:color w:val="FFFFFF" w:themeColor="background1"/>
          <w:sz w:val="10"/>
          <w:szCs w:val="24"/>
        </w:rPr>
      </w:pPr>
    </w:p>
    <w:p w:rsidR="00A831F0" w:rsidRPr="00E52B16" w:rsidRDefault="00E7605D" w:rsidP="00990A73">
      <w:pPr>
        <w:shd w:val="clear" w:color="auto" w:fill="C00000"/>
        <w:spacing w:after="0" w:line="360" w:lineRule="auto"/>
        <w:jc w:val="center"/>
        <w:rPr>
          <w:rFonts w:ascii="Times New Roman" w:eastAsia="Times New Roman" w:hAnsi="Times New Roman" w:cs="Times New Roman"/>
          <w:b/>
          <w:color w:val="FFFFFF" w:themeColor="background1"/>
          <w:sz w:val="24"/>
          <w:szCs w:val="24"/>
        </w:rPr>
      </w:pPr>
      <w:r w:rsidRPr="00E52B16">
        <w:rPr>
          <w:rFonts w:ascii="Times New Roman" w:eastAsia="Times New Roman" w:hAnsi="Times New Roman" w:cs="Times New Roman"/>
          <w:b/>
          <w:color w:val="FFFFFF" w:themeColor="background1"/>
          <w:sz w:val="24"/>
          <w:szCs w:val="24"/>
        </w:rPr>
        <w:t>CODE D’ETHIQUE – CODE DE CONDUITE ET</w:t>
      </w:r>
    </w:p>
    <w:p w:rsidR="001467D4" w:rsidRPr="00E52B16" w:rsidRDefault="00A831F0" w:rsidP="00990A73">
      <w:pPr>
        <w:shd w:val="clear" w:color="auto" w:fill="C00000"/>
        <w:spacing w:after="0" w:line="360" w:lineRule="auto"/>
        <w:jc w:val="center"/>
        <w:rPr>
          <w:rFonts w:ascii="Times New Roman" w:eastAsia="Times New Roman" w:hAnsi="Times New Roman" w:cs="Times New Roman"/>
          <w:b/>
          <w:color w:val="FFFFFF" w:themeColor="background1"/>
          <w:sz w:val="24"/>
          <w:szCs w:val="24"/>
        </w:rPr>
      </w:pPr>
      <w:r w:rsidRPr="00E52B16">
        <w:rPr>
          <w:rFonts w:ascii="Times New Roman" w:eastAsia="Times New Roman" w:hAnsi="Times New Roman" w:cs="Times New Roman"/>
          <w:b/>
          <w:color w:val="FFFFFF" w:themeColor="background1"/>
          <w:sz w:val="24"/>
          <w:szCs w:val="24"/>
        </w:rPr>
        <w:t>DISPOSITI</w:t>
      </w:r>
      <w:r w:rsidR="00345B2F" w:rsidRPr="00E52B16">
        <w:rPr>
          <w:rFonts w:ascii="Times New Roman" w:eastAsia="Times New Roman" w:hAnsi="Times New Roman" w:cs="Times New Roman"/>
          <w:b/>
          <w:color w:val="FFFFFF" w:themeColor="background1"/>
          <w:sz w:val="24"/>
          <w:szCs w:val="24"/>
        </w:rPr>
        <w:t>F</w:t>
      </w:r>
      <w:r w:rsidRPr="00E52B16">
        <w:rPr>
          <w:rFonts w:ascii="Times New Roman" w:eastAsia="Times New Roman" w:hAnsi="Times New Roman" w:cs="Times New Roman"/>
          <w:b/>
          <w:color w:val="FFFFFF" w:themeColor="background1"/>
          <w:sz w:val="24"/>
          <w:szCs w:val="24"/>
        </w:rPr>
        <w:t xml:space="preserve"> D’ALERTE </w:t>
      </w:r>
      <w:r w:rsidR="001467D4" w:rsidRPr="00E52B16">
        <w:rPr>
          <w:rFonts w:ascii="Times New Roman" w:eastAsia="Times New Roman" w:hAnsi="Times New Roman" w:cs="Times New Roman"/>
          <w:b/>
          <w:color w:val="FFFFFF" w:themeColor="background1"/>
          <w:sz w:val="24"/>
          <w:szCs w:val="24"/>
        </w:rPr>
        <w:t>DU CDA</w:t>
      </w:r>
    </w:p>
    <w:p w:rsidR="00990A73" w:rsidRPr="00E52B16" w:rsidRDefault="00990A73" w:rsidP="00990A73">
      <w:pPr>
        <w:spacing w:line="360" w:lineRule="auto"/>
        <w:jc w:val="both"/>
        <w:rPr>
          <w:rFonts w:ascii="Times New Roman" w:hAnsi="Times New Roman" w:cs="Times New Roman"/>
          <w:b/>
          <w:sz w:val="24"/>
          <w:szCs w:val="24"/>
          <w:u w:val="single"/>
        </w:rPr>
      </w:pPr>
    </w:p>
    <w:p w:rsidR="001467D4" w:rsidRPr="00E52B16" w:rsidRDefault="002D7C4B" w:rsidP="00990A73">
      <w:pPr>
        <w:spacing w:line="360" w:lineRule="auto"/>
        <w:jc w:val="both"/>
        <w:rPr>
          <w:rFonts w:ascii="Times New Roman" w:hAnsi="Times New Roman" w:cs="Times New Roman"/>
          <w:b/>
          <w:sz w:val="24"/>
          <w:szCs w:val="24"/>
          <w:u w:val="single"/>
        </w:rPr>
      </w:pPr>
      <w:r w:rsidRPr="00E52B16">
        <w:rPr>
          <w:rFonts w:ascii="Times New Roman" w:hAnsi="Times New Roman" w:cs="Times New Roman"/>
          <w:b/>
          <w:sz w:val="24"/>
          <w:szCs w:val="24"/>
          <w:u w:val="single"/>
        </w:rPr>
        <w:t>I-</w:t>
      </w:r>
      <w:r w:rsidR="00760C1D" w:rsidRPr="00E52B16">
        <w:rPr>
          <w:rFonts w:ascii="Times New Roman" w:hAnsi="Times New Roman" w:cs="Times New Roman"/>
          <w:b/>
          <w:sz w:val="24"/>
          <w:szCs w:val="24"/>
          <w:u w:val="single"/>
        </w:rPr>
        <w:t>AVANT-PROPOS</w:t>
      </w:r>
    </w:p>
    <w:p w:rsidR="00760C1D" w:rsidRPr="00E52B16" w:rsidRDefault="00760C1D" w:rsidP="00990A73">
      <w:pPr>
        <w:spacing w:line="360" w:lineRule="auto"/>
        <w:jc w:val="both"/>
        <w:rPr>
          <w:rFonts w:ascii="Times New Roman" w:hAnsi="Times New Roman" w:cs="Times New Roman"/>
          <w:sz w:val="24"/>
          <w:szCs w:val="24"/>
        </w:rPr>
      </w:pPr>
      <w:r w:rsidRPr="00E52B16">
        <w:rPr>
          <w:rFonts w:ascii="Times New Roman" w:hAnsi="Times New Roman" w:cs="Times New Roman"/>
          <w:sz w:val="24"/>
          <w:szCs w:val="24"/>
        </w:rPr>
        <w:t>Le présent code</w:t>
      </w:r>
      <w:r w:rsidR="005B72B8" w:rsidRPr="00E52B16">
        <w:rPr>
          <w:rFonts w:ascii="Times New Roman" w:hAnsi="Times New Roman" w:cs="Times New Roman"/>
          <w:sz w:val="24"/>
          <w:szCs w:val="24"/>
        </w:rPr>
        <w:t xml:space="preserve"> d’éthique et</w:t>
      </w:r>
      <w:r w:rsidRPr="00E52B16">
        <w:rPr>
          <w:rFonts w:ascii="Times New Roman" w:hAnsi="Times New Roman" w:cs="Times New Roman"/>
          <w:sz w:val="24"/>
          <w:szCs w:val="24"/>
        </w:rPr>
        <w:t xml:space="preserve"> de conduite a pour objet de confirmer nos principes et nos valeurs en interne et vise à préserver </w:t>
      </w:r>
      <w:r w:rsidR="0019780F" w:rsidRPr="00E52B16">
        <w:rPr>
          <w:rFonts w:ascii="Times New Roman" w:hAnsi="Times New Roman" w:cs="Times New Roman"/>
          <w:sz w:val="24"/>
          <w:szCs w:val="24"/>
        </w:rPr>
        <w:t>notre</w:t>
      </w:r>
      <w:r w:rsidR="00E17729" w:rsidRPr="00E52B16">
        <w:rPr>
          <w:rFonts w:ascii="Times New Roman" w:hAnsi="Times New Roman" w:cs="Times New Roman"/>
          <w:sz w:val="24"/>
          <w:szCs w:val="24"/>
        </w:rPr>
        <w:t xml:space="preserve"> image</w:t>
      </w:r>
      <w:r w:rsidR="0019780F" w:rsidRPr="00E52B16">
        <w:rPr>
          <w:rFonts w:ascii="Times New Roman" w:hAnsi="Times New Roman" w:cs="Times New Roman"/>
          <w:sz w:val="24"/>
          <w:szCs w:val="24"/>
        </w:rPr>
        <w:t xml:space="preserve"> et notre crédibilité </w:t>
      </w:r>
      <w:r w:rsidR="00E17729" w:rsidRPr="00E52B16">
        <w:rPr>
          <w:rFonts w:ascii="Times New Roman" w:hAnsi="Times New Roman" w:cs="Times New Roman"/>
          <w:sz w:val="24"/>
          <w:szCs w:val="24"/>
        </w:rPr>
        <w:t xml:space="preserve">auprès </w:t>
      </w:r>
      <w:r w:rsidR="00E17073" w:rsidRPr="00E52B16">
        <w:rPr>
          <w:rFonts w:ascii="Times New Roman" w:hAnsi="Times New Roman" w:cs="Times New Roman"/>
          <w:sz w:val="24"/>
          <w:szCs w:val="24"/>
        </w:rPr>
        <w:t xml:space="preserve">de </w:t>
      </w:r>
      <w:r w:rsidR="0019780F" w:rsidRPr="00E52B16">
        <w:rPr>
          <w:rFonts w:ascii="Times New Roman" w:hAnsi="Times New Roman" w:cs="Times New Roman"/>
          <w:sz w:val="24"/>
          <w:szCs w:val="24"/>
        </w:rPr>
        <w:t xml:space="preserve">nos </w:t>
      </w:r>
      <w:r w:rsidR="00335513" w:rsidRPr="00E52B16">
        <w:rPr>
          <w:rFonts w:ascii="Times New Roman" w:hAnsi="Times New Roman" w:cs="Times New Roman"/>
          <w:sz w:val="24"/>
          <w:szCs w:val="24"/>
        </w:rPr>
        <w:t>bénéficiaires et</w:t>
      </w:r>
      <w:r w:rsidR="0019780F" w:rsidRPr="00E52B16">
        <w:rPr>
          <w:rFonts w:ascii="Times New Roman" w:hAnsi="Times New Roman" w:cs="Times New Roman"/>
          <w:sz w:val="24"/>
          <w:szCs w:val="24"/>
        </w:rPr>
        <w:t xml:space="preserve"> de nos partenaires.</w:t>
      </w:r>
    </w:p>
    <w:p w:rsidR="00727EB7" w:rsidRPr="00E52B16" w:rsidRDefault="00E7605D" w:rsidP="00990A73">
      <w:pPr>
        <w:spacing w:line="360" w:lineRule="auto"/>
        <w:jc w:val="both"/>
        <w:rPr>
          <w:rFonts w:ascii="Times New Roman" w:hAnsi="Times New Roman" w:cs="Times New Roman"/>
          <w:sz w:val="24"/>
          <w:szCs w:val="24"/>
        </w:rPr>
      </w:pPr>
      <w:r w:rsidRPr="00E52B16">
        <w:rPr>
          <w:rFonts w:ascii="Times New Roman" w:hAnsi="Times New Roman" w:cs="Times New Roman"/>
          <w:sz w:val="24"/>
          <w:szCs w:val="24"/>
        </w:rPr>
        <w:t xml:space="preserve">Sont donc énoncés les principes auxquels nous adhérons, en accord avec nos valeurs basées sur les fondements de valeurs chrétiennes, la solidarité, la </w:t>
      </w:r>
      <w:r w:rsidR="00335513" w:rsidRPr="00E52B16">
        <w:rPr>
          <w:rFonts w:ascii="Times New Roman" w:hAnsi="Times New Roman" w:cs="Times New Roman"/>
          <w:sz w:val="24"/>
          <w:szCs w:val="24"/>
        </w:rPr>
        <w:t>neutralité, la</w:t>
      </w:r>
      <w:r w:rsidRPr="00E52B16">
        <w:rPr>
          <w:rFonts w:ascii="Times New Roman" w:hAnsi="Times New Roman" w:cs="Times New Roman"/>
          <w:sz w:val="24"/>
          <w:szCs w:val="24"/>
        </w:rPr>
        <w:t xml:space="preserve"> reconnaissance des droits et des devoirs, </w:t>
      </w:r>
      <w:r w:rsidR="00804D75" w:rsidRPr="00E52B16">
        <w:rPr>
          <w:rFonts w:ascii="Times New Roman" w:hAnsi="Times New Roman" w:cs="Times New Roman"/>
          <w:sz w:val="24"/>
          <w:szCs w:val="24"/>
        </w:rPr>
        <w:t xml:space="preserve">le professionnalisme, </w:t>
      </w:r>
      <w:r w:rsidRPr="00E52B16">
        <w:rPr>
          <w:rFonts w:ascii="Times New Roman" w:hAnsi="Times New Roman" w:cs="Times New Roman"/>
          <w:sz w:val="24"/>
          <w:szCs w:val="24"/>
        </w:rPr>
        <w:t xml:space="preserve">le respect de la dignité humaine </w:t>
      </w:r>
      <w:r w:rsidR="005B72B8" w:rsidRPr="00E52B16">
        <w:rPr>
          <w:rFonts w:ascii="Times New Roman" w:hAnsi="Times New Roman" w:cs="Times New Roman"/>
          <w:sz w:val="24"/>
          <w:szCs w:val="24"/>
        </w:rPr>
        <w:t>et</w:t>
      </w:r>
      <w:r w:rsidRPr="00E52B16">
        <w:rPr>
          <w:rFonts w:ascii="Times New Roman" w:hAnsi="Times New Roman" w:cs="Times New Roman"/>
          <w:sz w:val="24"/>
          <w:szCs w:val="24"/>
        </w:rPr>
        <w:t xml:space="preserve"> de l’environnement que nous convenons de respecter en tant que membre du </w:t>
      </w:r>
      <w:r w:rsidR="002A2A22" w:rsidRPr="00E52B16">
        <w:rPr>
          <w:rFonts w:ascii="Times New Roman" w:hAnsi="Times New Roman" w:cs="Times New Roman"/>
          <w:sz w:val="24"/>
          <w:szCs w:val="24"/>
        </w:rPr>
        <w:t xml:space="preserve">personnel, membre de la </w:t>
      </w:r>
      <w:proofErr w:type="gramStart"/>
      <w:r w:rsidR="002A2A22" w:rsidRPr="00E52B16">
        <w:rPr>
          <w:rFonts w:ascii="Times New Roman" w:hAnsi="Times New Roman" w:cs="Times New Roman"/>
          <w:sz w:val="24"/>
          <w:szCs w:val="24"/>
        </w:rPr>
        <w:t>D</w:t>
      </w:r>
      <w:r w:rsidRPr="00E52B16">
        <w:rPr>
          <w:rFonts w:ascii="Times New Roman" w:hAnsi="Times New Roman" w:cs="Times New Roman"/>
          <w:sz w:val="24"/>
          <w:szCs w:val="24"/>
        </w:rPr>
        <w:t>irection</w:t>
      </w:r>
      <w:r w:rsidR="00E52B16" w:rsidRPr="00E52B16">
        <w:rPr>
          <w:rFonts w:ascii="Times New Roman" w:hAnsi="Times New Roman" w:cs="Times New Roman"/>
          <w:sz w:val="24"/>
          <w:szCs w:val="24"/>
        </w:rPr>
        <w:t> ,</w:t>
      </w:r>
      <w:proofErr w:type="gramEnd"/>
      <w:r w:rsidR="00E52B16" w:rsidRPr="00E52B16">
        <w:rPr>
          <w:rFonts w:ascii="Times New Roman" w:hAnsi="Times New Roman" w:cs="Times New Roman"/>
          <w:sz w:val="24"/>
          <w:szCs w:val="24"/>
        </w:rPr>
        <w:t xml:space="preserve"> membres du Conseil d’Administration</w:t>
      </w:r>
      <w:r w:rsidRPr="00E52B16">
        <w:rPr>
          <w:rFonts w:ascii="Times New Roman" w:hAnsi="Times New Roman" w:cs="Times New Roman"/>
          <w:sz w:val="24"/>
          <w:szCs w:val="24"/>
        </w:rPr>
        <w:t xml:space="preserve"> tant à l’intérieur du CDA que sur le terrain.</w:t>
      </w:r>
    </w:p>
    <w:p w:rsidR="00B65589" w:rsidRPr="00E52B16" w:rsidRDefault="002D7C4B" w:rsidP="00990A73">
      <w:pPr>
        <w:spacing w:line="360" w:lineRule="auto"/>
        <w:jc w:val="both"/>
        <w:rPr>
          <w:rFonts w:ascii="Times New Roman" w:hAnsi="Times New Roman" w:cs="Times New Roman"/>
          <w:b/>
          <w:sz w:val="24"/>
          <w:szCs w:val="24"/>
          <w:u w:val="single"/>
        </w:rPr>
      </w:pPr>
      <w:r w:rsidRPr="00E52B16">
        <w:rPr>
          <w:rFonts w:ascii="Times New Roman" w:hAnsi="Times New Roman" w:cs="Times New Roman"/>
          <w:b/>
          <w:sz w:val="24"/>
          <w:szCs w:val="24"/>
          <w:u w:val="single"/>
        </w:rPr>
        <w:t>II-</w:t>
      </w:r>
      <w:r w:rsidR="00B65589" w:rsidRPr="00E52B16">
        <w:rPr>
          <w:rFonts w:ascii="Times New Roman" w:hAnsi="Times New Roman" w:cs="Times New Roman"/>
          <w:b/>
          <w:sz w:val="24"/>
          <w:szCs w:val="24"/>
          <w:u w:val="single"/>
        </w:rPr>
        <w:t>PRINCIPE</w:t>
      </w:r>
      <w:r w:rsidRPr="00E52B16">
        <w:rPr>
          <w:rFonts w:ascii="Times New Roman" w:hAnsi="Times New Roman" w:cs="Times New Roman"/>
          <w:b/>
          <w:sz w:val="24"/>
          <w:szCs w:val="24"/>
          <w:u w:val="single"/>
        </w:rPr>
        <w:t>S</w:t>
      </w:r>
      <w:r w:rsidR="00B65589" w:rsidRPr="00E52B16">
        <w:rPr>
          <w:rFonts w:ascii="Times New Roman" w:hAnsi="Times New Roman" w:cs="Times New Roman"/>
          <w:b/>
          <w:sz w:val="24"/>
          <w:szCs w:val="24"/>
          <w:u w:val="single"/>
        </w:rPr>
        <w:t> :</w:t>
      </w:r>
    </w:p>
    <w:p w:rsidR="00B65589" w:rsidRPr="00E52B16" w:rsidRDefault="00B65589" w:rsidP="00990A73">
      <w:pPr>
        <w:spacing w:after="0" w:line="360" w:lineRule="auto"/>
        <w:jc w:val="both"/>
        <w:rPr>
          <w:rFonts w:ascii="Times New Roman" w:hAnsi="Times New Roman" w:cs="Times New Roman"/>
          <w:sz w:val="24"/>
          <w:szCs w:val="24"/>
        </w:rPr>
      </w:pPr>
      <w:r w:rsidRPr="00E52B16">
        <w:rPr>
          <w:rFonts w:ascii="Times New Roman" w:hAnsi="Times New Roman" w:cs="Times New Roman"/>
          <w:b/>
          <w:sz w:val="24"/>
          <w:szCs w:val="24"/>
        </w:rPr>
        <w:t xml:space="preserve">Individuellement et collectivement, nous </w:t>
      </w:r>
      <w:r w:rsidR="00335513" w:rsidRPr="00E52B16">
        <w:rPr>
          <w:rFonts w:ascii="Times New Roman" w:hAnsi="Times New Roman" w:cs="Times New Roman"/>
          <w:b/>
          <w:sz w:val="24"/>
          <w:szCs w:val="24"/>
        </w:rPr>
        <w:t xml:space="preserve">nous </w:t>
      </w:r>
      <w:r w:rsidR="00990A73" w:rsidRPr="00E52B16">
        <w:rPr>
          <w:rFonts w:ascii="Times New Roman" w:hAnsi="Times New Roman" w:cs="Times New Roman"/>
          <w:b/>
          <w:sz w:val="24"/>
          <w:szCs w:val="24"/>
        </w:rPr>
        <w:t>engageons</w:t>
      </w:r>
      <w:r w:rsidR="00990A73" w:rsidRPr="00E52B16">
        <w:rPr>
          <w:rFonts w:ascii="Times New Roman" w:hAnsi="Times New Roman" w:cs="Times New Roman"/>
          <w:sz w:val="24"/>
          <w:szCs w:val="24"/>
        </w:rPr>
        <w:t xml:space="preserve"> :</w:t>
      </w:r>
    </w:p>
    <w:p w:rsidR="00B65589" w:rsidRPr="00E52B16" w:rsidRDefault="00990A73" w:rsidP="00990A73">
      <w:pPr>
        <w:pStyle w:val="Paragraphedeliste"/>
        <w:numPr>
          <w:ilvl w:val="0"/>
          <w:numId w:val="1"/>
        </w:num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t>À respecter</w:t>
      </w:r>
      <w:r w:rsidR="00B65589" w:rsidRPr="00E52B16">
        <w:rPr>
          <w:rFonts w:ascii="Times New Roman" w:hAnsi="Times New Roman" w:cs="Times New Roman"/>
          <w:sz w:val="24"/>
          <w:szCs w:val="24"/>
        </w:rPr>
        <w:t xml:space="preserve"> les valeurs et principes d’actions du CDA, qui s’inspirent sur les fondements de valeurs chrétiennes.</w:t>
      </w:r>
    </w:p>
    <w:p w:rsidR="00B65589" w:rsidRPr="00E52B16" w:rsidRDefault="00990A73" w:rsidP="00990A73">
      <w:pPr>
        <w:pStyle w:val="Paragraphedeliste"/>
        <w:numPr>
          <w:ilvl w:val="0"/>
          <w:numId w:val="1"/>
        </w:num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t>À</w:t>
      </w:r>
      <w:r w:rsidR="00B65589" w:rsidRPr="00E52B16">
        <w:rPr>
          <w:rFonts w:ascii="Times New Roman" w:hAnsi="Times New Roman" w:cs="Times New Roman"/>
          <w:sz w:val="24"/>
          <w:szCs w:val="24"/>
        </w:rPr>
        <w:t xml:space="preserve"> lutter contre la pauvreté, les inégalités et exclusions par la nature de </w:t>
      </w:r>
      <w:r w:rsidR="00740B19" w:rsidRPr="00E52B16">
        <w:rPr>
          <w:rFonts w:ascii="Times New Roman" w:hAnsi="Times New Roman" w:cs="Times New Roman"/>
          <w:sz w:val="24"/>
          <w:szCs w:val="24"/>
        </w:rPr>
        <w:t>nos actions</w:t>
      </w:r>
      <w:r w:rsidR="00B65589" w:rsidRPr="00E52B16">
        <w:rPr>
          <w:rFonts w:ascii="Times New Roman" w:hAnsi="Times New Roman" w:cs="Times New Roman"/>
          <w:sz w:val="24"/>
          <w:szCs w:val="24"/>
        </w:rPr>
        <w:t xml:space="preserve"> et notre approche.</w:t>
      </w:r>
    </w:p>
    <w:p w:rsidR="00B65589" w:rsidRPr="00E52B16" w:rsidRDefault="00990A73" w:rsidP="00990A73">
      <w:pPr>
        <w:pStyle w:val="Paragraphedeliste"/>
        <w:numPr>
          <w:ilvl w:val="0"/>
          <w:numId w:val="1"/>
        </w:num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t>À</w:t>
      </w:r>
      <w:r w:rsidR="00B65589" w:rsidRPr="00E52B16">
        <w:rPr>
          <w:rFonts w:ascii="Times New Roman" w:hAnsi="Times New Roman" w:cs="Times New Roman"/>
          <w:sz w:val="24"/>
          <w:szCs w:val="24"/>
        </w:rPr>
        <w:t xml:space="preserve"> </w:t>
      </w:r>
      <w:r w:rsidR="00740B19" w:rsidRPr="00E52B16">
        <w:rPr>
          <w:rFonts w:ascii="Times New Roman" w:hAnsi="Times New Roman" w:cs="Times New Roman"/>
          <w:sz w:val="24"/>
          <w:szCs w:val="24"/>
        </w:rPr>
        <w:t>encourager et</w:t>
      </w:r>
      <w:r w:rsidR="00B65589" w:rsidRPr="00E52B16">
        <w:rPr>
          <w:rFonts w:ascii="Times New Roman" w:hAnsi="Times New Roman" w:cs="Times New Roman"/>
          <w:sz w:val="24"/>
          <w:szCs w:val="24"/>
        </w:rPr>
        <w:t xml:space="preserve"> à fonder nos actions sur l’écoute, </w:t>
      </w:r>
      <w:r w:rsidR="005B72B8" w:rsidRPr="00E52B16">
        <w:rPr>
          <w:rFonts w:ascii="Times New Roman" w:hAnsi="Times New Roman" w:cs="Times New Roman"/>
          <w:sz w:val="24"/>
          <w:szCs w:val="24"/>
        </w:rPr>
        <w:t xml:space="preserve">sur </w:t>
      </w:r>
      <w:r w:rsidR="00B65589" w:rsidRPr="00E52B16">
        <w:rPr>
          <w:rFonts w:ascii="Times New Roman" w:hAnsi="Times New Roman" w:cs="Times New Roman"/>
          <w:sz w:val="24"/>
          <w:szCs w:val="24"/>
        </w:rPr>
        <w:t xml:space="preserve">le respect </w:t>
      </w:r>
      <w:r w:rsidR="005B72B8" w:rsidRPr="00E52B16">
        <w:rPr>
          <w:rFonts w:ascii="Times New Roman" w:hAnsi="Times New Roman" w:cs="Times New Roman"/>
          <w:sz w:val="24"/>
          <w:szCs w:val="24"/>
        </w:rPr>
        <w:t xml:space="preserve">et la promotion de la dignité humaine, dont les </w:t>
      </w:r>
      <w:r w:rsidR="00740B19" w:rsidRPr="00E52B16">
        <w:rPr>
          <w:rFonts w:ascii="Times New Roman" w:hAnsi="Times New Roman" w:cs="Times New Roman"/>
          <w:sz w:val="24"/>
          <w:szCs w:val="24"/>
        </w:rPr>
        <w:t>bénéficiaires, dans</w:t>
      </w:r>
      <w:r w:rsidR="005B72B8" w:rsidRPr="00E52B16">
        <w:rPr>
          <w:rFonts w:ascii="Times New Roman" w:hAnsi="Times New Roman" w:cs="Times New Roman"/>
          <w:sz w:val="24"/>
          <w:szCs w:val="24"/>
        </w:rPr>
        <w:t xml:space="preserve"> toutes ses dimensions et dans un esprit de solidarité</w:t>
      </w:r>
      <w:r w:rsidR="00B65589" w:rsidRPr="00E52B16">
        <w:rPr>
          <w:rFonts w:ascii="Times New Roman" w:hAnsi="Times New Roman" w:cs="Times New Roman"/>
          <w:sz w:val="24"/>
          <w:szCs w:val="24"/>
        </w:rPr>
        <w:t>.</w:t>
      </w:r>
    </w:p>
    <w:p w:rsidR="003239CC" w:rsidRPr="00E52B16" w:rsidRDefault="00990A73" w:rsidP="00990A73">
      <w:pPr>
        <w:pStyle w:val="Paragraphedeliste"/>
        <w:numPr>
          <w:ilvl w:val="0"/>
          <w:numId w:val="1"/>
        </w:num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t>À</w:t>
      </w:r>
      <w:r w:rsidR="00BA5508" w:rsidRPr="00E52B16">
        <w:rPr>
          <w:rFonts w:ascii="Times New Roman" w:hAnsi="Times New Roman" w:cs="Times New Roman"/>
          <w:sz w:val="24"/>
          <w:szCs w:val="24"/>
        </w:rPr>
        <w:t xml:space="preserve"> accueillir et construire des liens de solidarité et de coopération avec des plateformes d’aide humanitaire et de développement, permettant de multiplier les actions en réseaux, l’échange de savoir-faire et d’expertise afin d'agir ensemble</w:t>
      </w:r>
      <w:r w:rsidR="00740B19" w:rsidRPr="00E52B16">
        <w:rPr>
          <w:rFonts w:ascii="Times New Roman" w:hAnsi="Times New Roman" w:cs="Times New Roman"/>
          <w:sz w:val="24"/>
          <w:szCs w:val="24"/>
        </w:rPr>
        <w:t xml:space="preserve"> </w:t>
      </w:r>
      <w:r w:rsidR="00BA5508" w:rsidRPr="00E52B16">
        <w:rPr>
          <w:rFonts w:ascii="Times New Roman" w:hAnsi="Times New Roman" w:cs="Times New Roman"/>
          <w:sz w:val="24"/>
          <w:szCs w:val="24"/>
        </w:rPr>
        <w:t>».</w:t>
      </w:r>
    </w:p>
    <w:p w:rsidR="00B65589" w:rsidRPr="00E52B16" w:rsidRDefault="00990A73" w:rsidP="00990A73">
      <w:pPr>
        <w:pStyle w:val="Paragraphedeliste"/>
        <w:numPr>
          <w:ilvl w:val="0"/>
          <w:numId w:val="1"/>
        </w:num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t>À</w:t>
      </w:r>
      <w:r w:rsidR="00B65589" w:rsidRPr="00E52B16">
        <w:rPr>
          <w:rFonts w:ascii="Times New Roman" w:hAnsi="Times New Roman" w:cs="Times New Roman"/>
          <w:sz w:val="24"/>
          <w:szCs w:val="24"/>
        </w:rPr>
        <w:t xml:space="preserve"> responsabiliser les bénéficiaires comme initiateurs et premiers acteurs de leur développement.</w:t>
      </w:r>
    </w:p>
    <w:p w:rsidR="00B65589" w:rsidRPr="00E52B16" w:rsidRDefault="00990A73" w:rsidP="00990A73">
      <w:pPr>
        <w:pStyle w:val="Paragraphedeliste"/>
        <w:numPr>
          <w:ilvl w:val="0"/>
          <w:numId w:val="1"/>
        </w:num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t xml:space="preserve">A </w:t>
      </w:r>
      <w:r w:rsidR="00B65589" w:rsidRPr="00E52B16">
        <w:rPr>
          <w:rFonts w:ascii="Times New Roman" w:hAnsi="Times New Roman" w:cs="Times New Roman"/>
          <w:sz w:val="24"/>
          <w:szCs w:val="24"/>
        </w:rPr>
        <w:t>donner à chacun ses chances de réussite</w:t>
      </w:r>
      <w:r w:rsidR="005B72B8" w:rsidRPr="00E52B16">
        <w:rPr>
          <w:rFonts w:ascii="Times New Roman" w:hAnsi="Times New Roman" w:cs="Times New Roman"/>
          <w:sz w:val="24"/>
          <w:szCs w:val="24"/>
        </w:rPr>
        <w:t xml:space="preserve"> dans un environnement sain et</w:t>
      </w:r>
      <w:r w:rsidR="00B65589" w:rsidRPr="00E52B16">
        <w:rPr>
          <w:rFonts w:ascii="Times New Roman" w:hAnsi="Times New Roman" w:cs="Times New Roman"/>
          <w:sz w:val="24"/>
          <w:szCs w:val="24"/>
        </w:rPr>
        <w:t xml:space="preserve"> la reconnaissance des droits et des devoirs.</w:t>
      </w:r>
    </w:p>
    <w:p w:rsidR="00B65589" w:rsidRPr="00E52B16" w:rsidRDefault="00990A73" w:rsidP="00990A73">
      <w:pPr>
        <w:pStyle w:val="Paragraphedeliste"/>
        <w:numPr>
          <w:ilvl w:val="0"/>
          <w:numId w:val="1"/>
        </w:num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t>À</w:t>
      </w:r>
      <w:r w:rsidR="00B65589" w:rsidRPr="00E52B16">
        <w:rPr>
          <w:rFonts w:ascii="Times New Roman" w:hAnsi="Times New Roman" w:cs="Times New Roman"/>
          <w:sz w:val="24"/>
          <w:szCs w:val="24"/>
        </w:rPr>
        <w:t xml:space="preserve"> </w:t>
      </w:r>
      <w:r w:rsidR="00740B19" w:rsidRPr="00E52B16">
        <w:rPr>
          <w:rFonts w:ascii="Times New Roman" w:hAnsi="Times New Roman" w:cs="Times New Roman"/>
          <w:sz w:val="24"/>
          <w:szCs w:val="24"/>
        </w:rPr>
        <w:t>édifier les</w:t>
      </w:r>
      <w:r w:rsidR="00B65589" w:rsidRPr="00E52B16">
        <w:rPr>
          <w:rFonts w:ascii="Times New Roman" w:hAnsi="Times New Roman" w:cs="Times New Roman"/>
          <w:sz w:val="24"/>
          <w:szCs w:val="24"/>
        </w:rPr>
        <w:t xml:space="preserve"> grands principes de nos actions sur le professionnalisme, l’engagement, l’intégrité et le dévouement de tout le personnel.</w:t>
      </w:r>
    </w:p>
    <w:p w:rsidR="00B65589" w:rsidRPr="00E52B16" w:rsidRDefault="00990A73" w:rsidP="00990A73">
      <w:pPr>
        <w:pStyle w:val="Paragraphedeliste"/>
        <w:numPr>
          <w:ilvl w:val="0"/>
          <w:numId w:val="1"/>
        </w:num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lastRenderedPageBreak/>
        <w:t>À</w:t>
      </w:r>
      <w:r w:rsidR="00804D75" w:rsidRPr="00E52B16">
        <w:rPr>
          <w:rFonts w:ascii="Times New Roman" w:hAnsi="Times New Roman" w:cs="Times New Roman"/>
          <w:sz w:val="24"/>
          <w:szCs w:val="24"/>
        </w:rPr>
        <w:t xml:space="preserve"> établir</w:t>
      </w:r>
      <w:r w:rsidR="00B65589" w:rsidRPr="00E52B16">
        <w:rPr>
          <w:rFonts w:ascii="Times New Roman" w:hAnsi="Times New Roman" w:cs="Times New Roman"/>
          <w:sz w:val="24"/>
          <w:szCs w:val="24"/>
        </w:rPr>
        <w:t xml:space="preserve"> une relation de confiance mutuelle, à long terme, et la complémentarité des</w:t>
      </w:r>
      <w:r w:rsidR="005B72B8" w:rsidRPr="00E52B16">
        <w:rPr>
          <w:rFonts w:ascii="Times New Roman" w:hAnsi="Times New Roman" w:cs="Times New Roman"/>
          <w:sz w:val="24"/>
          <w:szCs w:val="24"/>
        </w:rPr>
        <w:t xml:space="preserve"> </w:t>
      </w:r>
      <w:r w:rsidR="00740B19" w:rsidRPr="00E52B16">
        <w:rPr>
          <w:rFonts w:ascii="Times New Roman" w:hAnsi="Times New Roman" w:cs="Times New Roman"/>
          <w:sz w:val="24"/>
          <w:szCs w:val="24"/>
        </w:rPr>
        <w:t>actions avec</w:t>
      </w:r>
      <w:r w:rsidR="005B72B8" w:rsidRPr="00E52B16">
        <w:rPr>
          <w:rFonts w:ascii="Times New Roman" w:hAnsi="Times New Roman" w:cs="Times New Roman"/>
          <w:sz w:val="24"/>
          <w:szCs w:val="24"/>
        </w:rPr>
        <w:t xml:space="preserve"> </w:t>
      </w:r>
      <w:r w:rsidR="00766290" w:rsidRPr="00E52B16">
        <w:rPr>
          <w:rFonts w:ascii="Times New Roman" w:hAnsi="Times New Roman" w:cs="Times New Roman"/>
          <w:sz w:val="24"/>
          <w:szCs w:val="24"/>
        </w:rPr>
        <w:t xml:space="preserve"> les P</w:t>
      </w:r>
      <w:r w:rsidR="00B65589" w:rsidRPr="00E52B16">
        <w:rPr>
          <w:rFonts w:ascii="Times New Roman" w:hAnsi="Times New Roman" w:cs="Times New Roman"/>
          <w:sz w:val="24"/>
          <w:szCs w:val="24"/>
        </w:rPr>
        <w:t>artenaires.</w:t>
      </w:r>
    </w:p>
    <w:p w:rsidR="00B65589" w:rsidRPr="00E52B16" w:rsidRDefault="00990A73" w:rsidP="00990A73">
      <w:pPr>
        <w:pStyle w:val="Paragraphedeliste"/>
        <w:numPr>
          <w:ilvl w:val="0"/>
          <w:numId w:val="1"/>
        </w:num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t>À</w:t>
      </w:r>
      <w:r w:rsidR="00B65589" w:rsidRPr="00E52B16">
        <w:rPr>
          <w:rFonts w:ascii="Times New Roman" w:hAnsi="Times New Roman" w:cs="Times New Roman"/>
          <w:sz w:val="24"/>
          <w:szCs w:val="24"/>
        </w:rPr>
        <w:t xml:space="preserve"> agir en toute neutralité politique et confessionnelle</w:t>
      </w:r>
      <w:r w:rsidR="00804D75" w:rsidRPr="00E52B16">
        <w:rPr>
          <w:rFonts w:ascii="Times New Roman" w:hAnsi="Times New Roman" w:cs="Times New Roman"/>
          <w:sz w:val="24"/>
          <w:szCs w:val="24"/>
        </w:rPr>
        <w:t>,</w:t>
      </w:r>
      <w:r w:rsidR="00B65589" w:rsidRPr="00E52B16">
        <w:rPr>
          <w:rFonts w:ascii="Times New Roman" w:hAnsi="Times New Roman" w:cs="Times New Roman"/>
          <w:sz w:val="24"/>
          <w:szCs w:val="24"/>
        </w:rPr>
        <w:t xml:space="preserve"> dans le respect des convictions des familles bénéficiaires</w:t>
      </w:r>
      <w:r w:rsidR="00804D75" w:rsidRPr="00E52B16">
        <w:rPr>
          <w:rFonts w:ascii="Times New Roman" w:hAnsi="Times New Roman" w:cs="Times New Roman"/>
          <w:sz w:val="24"/>
          <w:szCs w:val="24"/>
        </w:rPr>
        <w:t>.</w:t>
      </w:r>
    </w:p>
    <w:p w:rsidR="00E7009C" w:rsidRPr="00E52B16" w:rsidRDefault="00990A73" w:rsidP="00990A73">
      <w:pPr>
        <w:pStyle w:val="Paragraphedeliste"/>
        <w:numPr>
          <w:ilvl w:val="0"/>
          <w:numId w:val="1"/>
        </w:numPr>
        <w:spacing w:line="360" w:lineRule="auto"/>
        <w:jc w:val="both"/>
        <w:rPr>
          <w:rFonts w:ascii="Times New Roman" w:hAnsi="Times New Roman" w:cs="Times New Roman"/>
          <w:sz w:val="24"/>
          <w:szCs w:val="24"/>
        </w:rPr>
      </w:pPr>
      <w:r w:rsidRPr="00E52B16">
        <w:rPr>
          <w:rFonts w:ascii="Times New Roman" w:hAnsi="Times New Roman" w:cs="Times New Roman"/>
          <w:sz w:val="24"/>
          <w:szCs w:val="24"/>
        </w:rPr>
        <w:t xml:space="preserve">A </w:t>
      </w:r>
      <w:r w:rsidR="00804D75" w:rsidRPr="00E52B16">
        <w:rPr>
          <w:rFonts w:ascii="Times New Roman" w:hAnsi="Times New Roman" w:cs="Times New Roman"/>
          <w:sz w:val="24"/>
          <w:szCs w:val="24"/>
        </w:rPr>
        <w:t xml:space="preserve">adhérer </w:t>
      </w:r>
      <w:r w:rsidR="00E52B16" w:rsidRPr="00E52B16">
        <w:rPr>
          <w:rFonts w:ascii="Times New Roman" w:hAnsi="Times New Roman" w:cs="Times New Roman"/>
          <w:sz w:val="24"/>
          <w:szCs w:val="24"/>
        </w:rPr>
        <w:t>aux réseaux</w:t>
      </w:r>
      <w:r w:rsidR="00E7009C" w:rsidRPr="00E52B16">
        <w:rPr>
          <w:rFonts w:ascii="Times New Roman" w:hAnsi="Times New Roman" w:cs="Times New Roman"/>
          <w:sz w:val="24"/>
          <w:szCs w:val="24"/>
        </w:rPr>
        <w:t xml:space="preserve"> d’échanges, de fédération d’énergies, de compétences entre des personnes qui se connaissent, qui ont un lien</w:t>
      </w:r>
      <w:r w:rsidR="00804D75" w:rsidRPr="00E52B16">
        <w:rPr>
          <w:rFonts w:ascii="Times New Roman" w:hAnsi="Times New Roman" w:cs="Times New Roman"/>
          <w:sz w:val="24"/>
          <w:szCs w:val="24"/>
        </w:rPr>
        <w:t xml:space="preserve"> et</w:t>
      </w:r>
      <w:r w:rsidR="00E7009C" w:rsidRPr="00E52B16">
        <w:rPr>
          <w:rFonts w:ascii="Times New Roman" w:hAnsi="Times New Roman" w:cs="Times New Roman"/>
          <w:sz w:val="24"/>
          <w:szCs w:val="24"/>
        </w:rPr>
        <w:t xml:space="preserve"> un devenir commun en développant le partenariat Public Privé pour les entités qui </w:t>
      </w:r>
      <w:r w:rsidR="00C77FF9" w:rsidRPr="00E52B16">
        <w:rPr>
          <w:rFonts w:ascii="Times New Roman" w:hAnsi="Times New Roman" w:cs="Times New Roman"/>
          <w:sz w:val="24"/>
          <w:szCs w:val="24"/>
        </w:rPr>
        <w:t xml:space="preserve">ont les mêmes </w:t>
      </w:r>
      <w:r w:rsidR="00E7009C" w:rsidRPr="00E52B16">
        <w:rPr>
          <w:rFonts w:ascii="Times New Roman" w:hAnsi="Times New Roman" w:cs="Times New Roman"/>
          <w:sz w:val="24"/>
          <w:szCs w:val="24"/>
        </w:rPr>
        <w:t xml:space="preserve">valeurs </w:t>
      </w:r>
      <w:r w:rsidR="00C24EEF" w:rsidRPr="00E52B16">
        <w:rPr>
          <w:rFonts w:ascii="Times New Roman" w:hAnsi="Times New Roman" w:cs="Times New Roman"/>
          <w:sz w:val="24"/>
          <w:szCs w:val="24"/>
        </w:rPr>
        <w:t xml:space="preserve">que le </w:t>
      </w:r>
      <w:r w:rsidR="00E7009C" w:rsidRPr="00E52B16">
        <w:rPr>
          <w:rFonts w:ascii="Times New Roman" w:hAnsi="Times New Roman" w:cs="Times New Roman"/>
          <w:sz w:val="24"/>
          <w:szCs w:val="24"/>
        </w:rPr>
        <w:t>CDA</w:t>
      </w:r>
      <w:r w:rsidR="00335513" w:rsidRPr="00E52B16">
        <w:rPr>
          <w:rFonts w:ascii="Times New Roman" w:hAnsi="Times New Roman" w:cs="Times New Roman"/>
          <w:sz w:val="24"/>
          <w:szCs w:val="24"/>
        </w:rPr>
        <w:t>.</w:t>
      </w:r>
    </w:p>
    <w:p w:rsidR="00AE58C3" w:rsidRPr="00E52B16" w:rsidRDefault="00AE58C3" w:rsidP="00990A73">
      <w:pPr>
        <w:pStyle w:val="Paragraphedeliste"/>
        <w:numPr>
          <w:ilvl w:val="0"/>
          <w:numId w:val="1"/>
        </w:num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t>à valoriser le respect de l’environnement en agissant essentiellement par la sensibilisation, l’éducation, la responsabilisation de chacun</w:t>
      </w:r>
      <w:r w:rsidR="005B72B8" w:rsidRPr="00E52B16">
        <w:rPr>
          <w:rFonts w:ascii="Times New Roman" w:hAnsi="Times New Roman" w:cs="Times New Roman"/>
          <w:sz w:val="24"/>
          <w:szCs w:val="24"/>
        </w:rPr>
        <w:t>.</w:t>
      </w:r>
    </w:p>
    <w:p w:rsidR="00EB3C4C" w:rsidRPr="00E52B16" w:rsidRDefault="00EB3C4C" w:rsidP="00990A73">
      <w:pPr>
        <w:spacing w:line="360" w:lineRule="auto"/>
        <w:jc w:val="both"/>
        <w:rPr>
          <w:rFonts w:ascii="Times New Roman" w:hAnsi="Times New Roman" w:cs="Times New Roman"/>
          <w:b/>
          <w:sz w:val="24"/>
          <w:szCs w:val="24"/>
          <w:u w:val="single"/>
        </w:rPr>
      </w:pPr>
    </w:p>
    <w:p w:rsidR="00EB3C4C" w:rsidRPr="00E52B16" w:rsidRDefault="002D7C4B" w:rsidP="00990A73">
      <w:pPr>
        <w:spacing w:line="360" w:lineRule="auto"/>
        <w:jc w:val="both"/>
        <w:rPr>
          <w:rFonts w:ascii="Times New Roman" w:hAnsi="Times New Roman" w:cs="Times New Roman"/>
          <w:b/>
          <w:sz w:val="24"/>
          <w:szCs w:val="24"/>
          <w:u w:val="single"/>
        </w:rPr>
      </w:pPr>
      <w:r w:rsidRPr="00E52B16">
        <w:rPr>
          <w:rFonts w:ascii="Times New Roman" w:hAnsi="Times New Roman" w:cs="Times New Roman"/>
          <w:b/>
          <w:sz w:val="24"/>
          <w:szCs w:val="24"/>
          <w:u w:val="single"/>
        </w:rPr>
        <w:t>III-</w:t>
      </w:r>
      <w:r w:rsidR="00EB3C4C" w:rsidRPr="00E52B16">
        <w:rPr>
          <w:rFonts w:ascii="Times New Roman" w:hAnsi="Times New Roman" w:cs="Times New Roman"/>
          <w:b/>
          <w:sz w:val="24"/>
          <w:szCs w:val="24"/>
          <w:u w:val="single"/>
        </w:rPr>
        <w:t>PORTÉE ET CHAMPS D’APPLICATION :</w:t>
      </w:r>
    </w:p>
    <w:p w:rsidR="00990A73" w:rsidRPr="00E52B16" w:rsidRDefault="006D0C9C" w:rsidP="00990A73">
      <w:pPr>
        <w:spacing w:line="360" w:lineRule="auto"/>
        <w:jc w:val="both"/>
        <w:rPr>
          <w:rFonts w:ascii="Times New Roman" w:hAnsi="Times New Roman" w:cs="Times New Roman"/>
          <w:sz w:val="24"/>
          <w:szCs w:val="24"/>
        </w:rPr>
      </w:pPr>
      <w:r w:rsidRPr="00E52B16">
        <w:rPr>
          <w:rFonts w:ascii="Times New Roman" w:hAnsi="Times New Roman" w:cs="Times New Roman"/>
          <w:sz w:val="24"/>
          <w:szCs w:val="24"/>
        </w:rPr>
        <w:t>L</w:t>
      </w:r>
      <w:r w:rsidR="00EB3C4C" w:rsidRPr="00E52B16">
        <w:rPr>
          <w:rFonts w:ascii="Times New Roman" w:hAnsi="Times New Roman" w:cs="Times New Roman"/>
          <w:sz w:val="24"/>
          <w:szCs w:val="24"/>
        </w:rPr>
        <w:t xml:space="preserve">e présent code s’applique </w:t>
      </w:r>
      <w:r w:rsidR="00D22E0A" w:rsidRPr="00E52B16">
        <w:rPr>
          <w:rFonts w:ascii="Times New Roman" w:hAnsi="Times New Roman" w:cs="Times New Roman"/>
          <w:sz w:val="24"/>
          <w:szCs w:val="24"/>
        </w:rPr>
        <w:t>à tous, quel</w:t>
      </w:r>
      <w:r w:rsidR="00EB3C4C" w:rsidRPr="00E52B16">
        <w:rPr>
          <w:rFonts w:ascii="Times New Roman" w:hAnsi="Times New Roman" w:cs="Times New Roman"/>
          <w:sz w:val="24"/>
          <w:szCs w:val="24"/>
        </w:rPr>
        <w:t xml:space="preserve"> que soit le niveau hiérarchique ou le statut. Les </w:t>
      </w:r>
      <w:r w:rsidR="00335513" w:rsidRPr="00E52B16">
        <w:rPr>
          <w:rFonts w:ascii="Times New Roman" w:hAnsi="Times New Roman" w:cs="Times New Roman"/>
          <w:sz w:val="24"/>
          <w:szCs w:val="24"/>
        </w:rPr>
        <w:t>principes énoncés</w:t>
      </w:r>
      <w:r w:rsidR="00EB3C4C" w:rsidRPr="00E52B16">
        <w:rPr>
          <w:rFonts w:ascii="Times New Roman" w:hAnsi="Times New Roman" w:cs="Times New Roman"/>
          <w:sz w:val="24"/>
          <w:szCs w:val="24"/>
        </w:rPr>
        <w:t xml:space="preserve"> et le présent code ont pour but d’aider toutes les personnes concernées à orienter leurs </w:t>
      </w:r>
      <w:r w:rsidR="00740B19" w:rsidRPr="00E52B16">
        <w:rPr>
          <w:rFonts w:ascii="Times New Roman" w:hAnsi="Times New Roman" w:cs="Times New Roman"/>
          <w:sz w:val="24"/>
          <w:szCs w:val="24"/>
        </w:rPr>
        <w:t>actions. Ils</w:t>
      </w:r>
      <w:r w:rsidR="00335513" w:rsidRPr="00E52B16">
        <w:rPr>
          <w:rFonts w:ascii="Times New Roman" w:hAnsi="Times New Roman" w:cs="Times New Roman"/>
          <w:sz w:val="24"/>
          <w:szCs w:val="24"/>
        </w:rPr>
        <w:t xml:space="preserve"> s’appliquent</w:t>
      </w:r>
      <w:r w:rsidR="00EB3C4C" w:rsidRPr="00E52B16">
        <w:rPr>
          <w:rFonts w:ascii="Times New Roman" w:hAnsi="Times New Roman" w:cs="Times New Roman"/>
          <w:sz w:val="24"/>
          <w:szCs w:val="24"/>
        </w:rPr>
        <w:t xml:space="preserve"> à tous les memb</w:t>
      </w:r>
      <w:r w:rsidR="009F4101" w:rsidRPr="00E52B16">
        <w:rPr>
          <w:rFonts w:ascii="Times New Roman" w:hAnsi="Times New Roman" w:cs="Times New Roman"/>
          <w:sz w:val="24"/>
          <w:szCs w:val="24"/>
        </w:rPr>
        <w:t xml:space="preserve">res du personnel, </w:t>
      </w:r>
      <w:r w:rsidR="00D22E0A" w:rsidRPr="00E52B16">
        <w:rPr>
          <w:rFonts w:ascii="Times New Roman" w:hAnsi="Times New Roman" w:cs="Times New Roman"/>
          <w:sz w:val="24"/>
          <w:szCs w:val="24"/>
        </w:rPr>
        <w:t xml:space="preserve">aux </w:t>
      </w:r>
      <w:r w:rsidR="009F4101" w:rsidRPr="00E52B16">
        <w:rPr>
          <w:rFonts w:ascii="Times New Roman" w:hAnsi="Times New Roman" w:cs="Times New Roman"/>
          <w:sz w:val="24"/>
          <w:szCs w:val="24"/>
        </w:rPr>
        <w:t>membre</w:t>
      </w:r>
      <w:r w:rsidR="00D22E0A" w:rsidRPr="00E52B16">
        <w:rPr>
          <w:rFonts w:ascii="Times New Roman" w:hAnsi="Times New Roman" w:cs="Times New Roman"/>
          <w:sz w:val="24"/>
          <w:szCs w:val="24"/>
        </w:rPr>
        <w:t>s</w:t>
      </w:r>
      <w:r w:rsidR="009F4101" w:rsidRPr="00E52B16">
        <w:rPr>
          <w:rFonts w:ascii="Times New Roman" w:hAnsi="Times New Roman" w:cs="Times New Roman"/>
          <w:sz w:val="24"/>
          <w:szCs w:val="24"/>
        </w:rPr>
        <w:t xml:space="preserve"> de la Direction</w:t>
      </w:r>
      <w:r w:rsidR="00D22E0A" w:rsidRPr="00E52B16">
        <w:rPr>
          <w:rFonts w:ascii="Times New Roman" w:hAnsi="Times New Roman" w:cs="Times New Roman"/>
          <w:sz w:val="24"/>
          <w:szCs w:val="24"/>
        </w:rPr>
        <w:t xml:space="preserve">, aux membres du Conseil </w:t>
      </w:r>
      <w:r w:rsidR="00740B19" w:rsidRPr="00E52B16">
        <w:rPr>
          <w:rFonts w:ascii="Times New Roman" w:hAnsi="Times New Roman" w:cs="Times New Roman"/>
          <w:sz w:val="24"/>
          <w:szCs w:val="24"/>
        </w:rPr>
        <w:t>d’Administration, dans</w:t>
      </w:r>
      <w:r w:rsidR="00EB3C4C" w:rsidRPr="00E52B16">
        <w:rPr>
          <w:rFonts w:ascii="Times New Roman" w:hAnsi="Times New Roman" w:cs="Times New Roman"/>
          <w:sz w:val="24"/>
          <w:szCs w:val="24"/>
        </w:rPr>
        <w:t xml:space="preserve"> l’exercice de leurs fonctions et </w:t>
      </w:r>
      <w:r w:rsidR="00D22E0A" w:rsidRPr="00E52B16">
        <w:rPr>
          <w:rFonts w:ascii="Times New Roman" w:hAnsi="Times New Roman" w:cs="Times New Roman"/>
          <w:sz w:val="24"/>
          <w:szCs w:val="24"/>
        </w:rPr>
        <w:t xml:space="preserve">leur </w:t>
      </w:r>
      <w:r w:rsidR="00335513" w:rsidRPr="00E52B16">
        <w:rPr>
          <w:rFonts w:ascii="Times New Roman" w:hAnsi="Times New Roman" w:cs="Times New Roman"/>
          <w:sz w:val="24"/>
          <w:szCs w:val="24"/>
        </w:rPr>
        <w:t>permettent d’encadrer</w:t>
      </w:r>
      <w:r w:rsidR="00EB3C4C" w:rsidRPr="00E52B16">
        <w:rPr>
          <w:rFonts w:ascii="Times New Roman" w:hAnsi="Times New Roman" w:cs="Times New Roman"/>
          <w:sz w:val="24"/>
          <w:szCs w:val="24"/>
        </w:rPr>
        <w:t xml:space="preserve"> le</w:t>
      </w:r>
      <w:r w:rsidR="00D22E0A" w:rsidRPr="00E52B16">
        <w:rPr>
          <w:rFonts w:ascii="Times New Roman" w:hAnsi="Times New Roman" w:cs="Times New Roman"/>
          <w:sz w:val="24"/>
          <w:szCs w:val="24"/>
        </w:rPr>
        <w:t>urs</w:t>
      </w:r>
      <w:r w:rsidR="00EB3C4C" w:rsidRPr="00E52B16">
        <w:rPr>
          <w:rFonts w:ascii="Times New Roman" w:hAnsi="Times New Roman" w:cs="Times New Roman"/>
          <w:sz w:val="24"/>
          <w:szCs w:val="24"/>
        </w:rPr>
        <w:t xml:space="preserve"> comportements dans l’utilisation des ressources humaines, financières et techniques mises à leur disposition.</w:t>
      </w:r>
    </w:p>
    <w:p w:rsidR="00E7605D" w:rsidRPr="00E52B16" w:rsidRDefault="002D7C4B" w:rsidP="00990A73">
      <w:pPr>
        <w:spacing w:line="360" w:lineRule="auto"/>
        <w:jc w:val="both"/>
        <w:rPr>
          <w:rFonts w:ascii="Times New Roman" w:hAnsi="Times New Roman" w:cs="Times New Roman"/>
          <w:b/>
          <w:sz w:val="24"/>
          <w:szCs w:val="24"/>
          <w:u w:val="single"/>
        </w:rPr>
      </w:pPr>
      <w:r w:rsidRPr="00E52B16">
        <w:rPr>
          <w:rFonts w:ascii="Times New Roman" w:hAnsi="Times New Roman" w:cs="Times New Roman"/>
          <w:b/>
          <w:sz w:val="24"/>
          <w:szCs w:val="24"/>
          <w:u w:val="single"/>
        </w:rPr>
        <w:t>IV-</w:t>
      </w:r>
      <w:r w:rsidR="00EB708D" w:rsidRPr="00E52B16">
        <w:rPr>
          <w:rFonts w:ascii="Times New Roman" w:hAnsi="Times New Roman" w:cs="Times New Roman"/>
          <w:b/>
          <w:sz w:val="24"/>
          <w:szCs w:val="24"/>
          <w:u w:val="single"/>
        </w:rPr>
        <w:t>NOS REGLES D’ETHIQUE ET DE CODES DE CONDUITE :</w:t>
      </w:r>
    </w:p>
    <w:p w:rsidR="001467D4" w:rsidRPr="00E52B16" w:rsidRDefault="00D22E0A" w:rsidP="00990A73">
      <w:pPr>
        <w:spacing w:after="0" w:line="360" w:lineRule="auto"/>
        <w:ind w:left="360"/>
        <w:jc w:val="both"/>
        <w:rPr>
          <w:rFonts w:ascii="Times New Roman" w:hAnsi="Times New Roman" w:cs="Times New Roman"/>
          <w:sz w:val="24"/>
          <w:szCs w:val="24"/>
        </w:rPr>
      </w:pPr>
      <w:r w:rsidRPr="00E52B16">
        <w:rPr>
          <w:rFonts w:ascii="Times New Roman" w:hAnsi="Times New Roman" w:cs="Times New Roman"/>
          <w:b/>
          <w:sz w:val="24"/>
          <w:szCs w:val="24"/>
          <w:u w:val="single"/>
        </w:rPr>
        <w:t>1.1-</w:t>
      </w:r>
      <w:r w:rsidR="00335513" w:rsidRPr="00E52B16">
        <w:rPr>
          <w:rFonts w:ascii="Times New Roman" w:hAnsi="Times New Roman" w:cs="Times New Roman"/>
          <w:b/>
          <w:sz w:val="24"/>
          <w:szCs w:val="24"/>
          <w:u w:val="single"/>
        </w:rPr>
        <w:t>REGLE D’ETHIQUE</w:t>
      </w:r>
      <w:r w:rsidR="00EB708D" w:rsidRPr="00E52B16">
        <w:rPr>
          <w:rFonts w:ascii="Times New Roman" w:hAnsi="Times New Roman" w:cs="Times New Roman"/>
          <w:b/>
          <w:sz w:val="24"/>
          <w:szCs w:val="24"/>
          <w:u w:val="single"/>
        </w:rPr>
        <w:t> :</w:t>
      </w:r>
    </w:p>
    <w:p w:rsidR="00EB708D" w:rsidRPr="00E52B16" w:rsidRDefault="00EB708D" w:rsidP="00990A73">
      <w:pPr>
        <w:spacing w:after="0" w:line="360" w:lineRule="auto"/>
        <w:ind w:left="284"/>
        <w:jc w:val="both"/>
        <w:rPr>
          <w:rFonts w:ascii="Times New Roman" w:hAnsi="Times New Roman" w:cs="Times New Roman"/>
          <w:sz w:val="24"/>
          <w:szCs w:val="24"/>
        </w:rPr>
      </w:pPr>
      <w:r w:rsidRPr="00E52B16">
        <w:rPr>
          <w:rFonts w:ascii="Times New Roman" w:hAnsi="Times New Roman" w:cs="Times New Roman"/>
          <w:sz w:val="24"/>
          <w:szCs w:val="24"/>
        </w:rPr>
        <w:t>Agir en respectant</w:t>
      </w:r>
      <w:r w:rsidR="006D0C9C" w:rsidRPr="00E52B16">
        <w:rPr>
          <w:rFonts w:ascii="Times New Roman" w:hAnsi="Times New Roman" w:cs="Times New Roman"/>
          <w:sz w:val="24"/>
          <w:szCs w:val="24"/>
        </w:rPr>
        <w:t xml:space="preserve"> les valeurs et principes d’actions du CDA, </w:t>
      </w:r>
      <w:r w:rsidR="00D22E0A" w:rsidRPr="00E52B16">
        <w:rPr>
          <w:rFonts w:ascii="Times New Roman" w:hAnsi="Times New Roman" w:cs="Times New Roman"/>
          <w:sz w:val="24"/>
          <w:szCs w:val="24"/>
        </w:rPr>
        <w:t>ayant</w:t>
      </w:r>
      <w:r w:rsidR="00335513" w:rsidRPr="00E52B16">
        <w:rPr>
          <w:rFonts w:ascii="Times New Roman" w:hAnsi="Times New Roman" w:cs="Times New Roman"/>
          <w:sz w:val="24"/>
          <w:szCs w:val="24"/>
        </w:rPr>
        <w:t>comme fondements</w:t>
      </w:r>
      <w:r w:rsidR="00D87092" w:rsidRPr="00E52B16">
        <w:rPr>
          <w:rFonts w:ascii="Times New Roman" w:hAnsi="Times New Roman" w:cs="Times New Roman"/>
          <w:sz w:val="24"/>
          <w:szCs w:val="24"/>
        </w:rPr>
        <w:t xml:space="preserve"> les valeurs chrétiennes et </w:t>
      </w:r>
      <w:r w:rsidR="006D0C9C" w:rsidRPr="00E52B16">
        <w:rPr>
          <w:rFonts w:ascii="Times New Roman" w:hAnsi="Times New Roman" w:cs="Times New Roman"/>
          <w:sz w:val="24"/>
          <w:szCs w:val="24"/>
        </w:rPr>
        <w:t xml:space="preserve">la doctrine sociale de l’Eglise. Le CDA a repris comme devise </w:t>
      </w:r>
      <w:r w:rsidR="00D22E0A" w:rsidRPr="00E52B16">
        <w:rPr>
          <w:rFonts w:ascii="Times New Roman" w:hAnsi="Times New Roman" w:cs="Times New Roman"/>
          <w:sz w:val="24"/>
          <w:szCs w:val="24"/>
        </w:rPr>
        <w:t xml:space="preserve">le verset biblique </w:t>
      </w:r>
      <w:r w:rsidR="006D0C9C" w:rsidRPr="00E52B16">
        <w:rPr>
          <w:rFonts w:ascii="Times New Roman" w:hAnsi="Times New Roman" w:cs="Times New Roman"/>
          <w:sz w:val="24"/>
          <w:szCs w:val="24"/>
        </w:rPr>
        <w:t>« lève-toi et marche ». C’est à travers cette valeur de dynamisme et de responsabilisation que repose l’engagement de l’ensemble du personnel.</w:t>
      </w:r>
    </w:p>
    <w:p w:rsidR="00DF2CB9" w:rsidRPr="00E52B16" w:rsidRDefault="00DF2CB9" w:rsidP="00990A73">
      <w:pPr>
        <w:spacing w:after="0" w:line="360" w:lineRule="auto"/>
        <w:ind w:left="284"/>
        <w:jc w:val="both"/>
        <w:rPr>
          <w:rFonts w:ascii="Times New Roman" w:hAnsi="Times New Roman" w:cs="Times New Roman"/>
          <w:sz w:val="24"/>
          <w:szCs w:val="24"/>
        </w:rPr>
      </w:pPr>
      <w:r w:rsidRPr="00E52B16">
        <w:rPr>
          <w:rFonts w:ascii="Times New Roman" w:hAnsi="Times New Roman" w:cs="Times New Roman"/>
          <w:sz w:val="24"/>
          <w:szCs w:val="24"/>
        </w:rPr>
        <w:t xml:space="preserve">Les réflexions </w:t>
      </w:r>
      <w:r w:rsidR="00D22E0A" w:rsidRPr="00E52B16">
        <w:rPr>
          <w:rFonts w:ascii="Times New Roman" w:hAnsi="Times New Roman" w:cs="Times New Roman"/>
          <w:sz w:val="24"/>
          <w:szCs w:val="24"/>
        </w:rPr>
        <w:t>hebdomadaires et</w:t>
      </w:r>
      <w:r w:rsidRPr="00E52B16">
        <w:rPr>
          <w:rFonts w:ascii="Times New Roman" w:hAnsi="Times New Roman" w:cs="Times New Roman"/>
          <w:sz w:val="24"/>
          <w:szCs w:val="24"/>
        </w:rPr>
        <w:t xml:space="preserve"> les cultes mensuels sont obligatoires pour tout le personnel du CDA, les stagiaires, les bénévoles, et les apprentis.</w:t>
      </w:r>
      <w:r w:rsidR="0069402E" w:rsidRPr="00E52B16">
        <w:rPr>
          <w:rFonts w:ascii="Times New Roman" w:hAnsi="Times New Roman" w:cs="Times New Roman"/>
          <w:sz w:val="24"/>
          <w:szCs w:val="24"/>
        </w:rPr>
        <w:t xml:space="preserve"> Tout un chacun est tenu de respecter l</w:t>
      </w:r>
      <w:r w:rsidR="00D22E0A" w:rsidRPr="00E52B16">
        <w:rPr>
          <w:rFonts w:ascii="Times New Roman" w:hAnsi="Times New Roman" w:cs="Times New Roman"/>
          <w:sz w:val="24"/>
          <w:szCs w:val="24"/>
        </w:rPr>
        <w:t>a</w:t>
      </w:r>
      <w:r w:rsidR="0069402E" w:rsidRPr="00E52B16">
        <w:rPr>
          <w:rFonts w:ascii="Times New Roman" w:hAnsi="Times New Roman" w:cs="Times New Roman"/>
          <w:sz w:val="24"/>
          <w:szCs w:val="24"/>
        </w:rPr>
        <w:t xml:space="preserve"> religion des autres.</w:t>
      </w:r>
    </w:p>
    <w:p w:rsidR="00EB708D" w:rsidRPr="00E52B16" w:rsidRDefault="00EB708D" w:rsidP="00990A73">
      <w:pPr>
        <w:pStyle w:val="Paragraphedeliste"/>
        <w:spacing w:after="0" w:line="360" w:lineRule="auto"/>
        <w:jc w:val="both"/>
        <w:rPr>
          <w:rFonts w:ascii="Times New Roman" w:hAnsi="Times New Roman" w:cs="Times New Roman"/>
          <w:b/>
          <w:sz w:val="24"/>
          <w:szCs w:val="24"/>
          <w:u w:val="single"/>
        </w:rPr>
      </w:pPr>
    </w:p>
    <w:p w:rsidR="00EB708D" w:rsidRPr="00E52B16" w:rsidRDefault="00D22E0A" w:rsidP="00990A73">
      <w:pPr>
        <w:spacing w:after="0" w:line="360" w:lineRule="auto"/>
        <w:ind w:left="360"/>
        <w:jc w:val="both"/>
        <w:rPr>
          <w:rFonts w:ascii="Times New Roman" w:hAnsi="Times New Roman" w:cs="Times New Roman"/>
          <w:b/>
          <w:sz w:val="24"/>
          <w:szCs w:val="24"/>
          <w:u w:val="single"/>
        </w:rPr>
      </w:pPr>
      <w:r w:rsidRPr="00E52B16">
        <w:rPr>
          <w:rFonts w:ascii="Times New Roman" w:hAnsi="Times New Roman" w:cs="Times New Roman"/>
          <w:b/>
          <w:sz w:val="24"/>
          <w:szCs w:val="24"/>
          <w:u w:val="single"/>
        </w:rPr>
        <w:t>1.2-</w:t>
      </w:r>
      <w:r w:rsidR="006E3C86" w:rsidRPr="00E52B16">
        <w:rPr>
          <w:rFonts w:ascii="Times New Roman" w:hAnsi="Times New Roman" w:cs="Times New Roman"/>
          <w:b/>
          <w:sz w:val="24"/>
          <w:szCs w:val="24"/>
          <w:u w:val="single"/>
        </w:rPr>
        <w:t>CODE DE</w:t>
      </w:r>
      <w:r w:rsidR="00EB708D" w:rsidRPr="00E52B16">
        <w:rPr>
          <w:rFonts w:ascii="Times New Roman" w:hAnsi="Times New Roman" w:cs="Times New Roman"/>
          <w:b/>
          <w:sz w:val="24"/>
          <w:szCs w:val="24"/>
          <w:u w:val="single"/>
        </w:rPr>
        <w:t xml:space="preserve"> CONDUITE :</w:t>
      </w:r>
    </w:p>
    <w:p w:rsidR="00EB708D" w:rsidRPr="00E52B16" w:rsidRDefault="00EB708D" w:rsidP="00990A73">
      <w:pPr>
        <w:spacing w:after="0" w:line="360" w:lineRule="auto"/>
        <w:ind w:left="360"/>
        <w:jc w:val="both"/>
        <w:rPr>
          <w:rFonts w:ascii="Times New Roman" w:hAnsi="Times New Roman" w:cs="Times New Roman"/>
          <w:sz w:val="24"/>
          <w:szCs w:val="24"/>
        </w:rPr>
      </w:pPr>
      <w:r w:rsidRPr="00E52B16">
        <w:rPr>
          <w:rFonts w:ascii="Times New Roman" w:hAnsi="Times New Roman" w:cs="Times New Roman"/>
          <w:sz w:val="24"/>
          <w:szCs w:val="24"/>
        </w:rPr>
        <w:t>Les valeurs chrétiennes</w:t>
      </w:r>
      <w:r w:rsidR="006D0C9C" w:rsidRPr="00E52B16">
        <w:rPr>
          <w:rFonts w:ascii="Times New Roman" w:hAnsi="Times New Roman" w:cs="Times New Roman"/>
          <w:sz w:val="24"/>
          <w:szCs w:val="24"/>
        </w:rPr>
        <w:t xml:space="preserve"> que </w:t>
      </w:r>
      <w:r w:rsidR="00335513" w:rsidRPr="00E52B16">
        <w:rPr>
          <w:rFonts w:ascii="Times New Roman" w:hAnsi="Times New Roman" w:cs="Times New Roman"/>
          <w:sz w:val="24"/>
          <w:szCs w:val="24"/>
        </w:rPr>
        <w:t>tous les</w:t>
      </w:r>
      <w:r w:rsidR="00EB319A" w:rsidRPr="00E52B16">
        <w:rPr>
          <w:rFonts w:ascii="Times New Roman" w:hAnsi="Times New Roman" w:cs="Times New Roman"/>
          <w:sz w:val="24"/>
          <w:szCs w:val="24"/>
        </w:rPr>
        <w:t xml:space="preserve">membres du personnel, de la Direction </w:t>
      </w:r>
      <w:r w:rsidR="00335513" w:rsidRPr="00E52B16">
        <w:rPr>
          <w:rFonts w:ascii="Times New Roman" w:hAnsi="Times New Roman" w:cs="Times New Roman"/>
          <w:sz w:val="24"/>
          <w:szCs w:val="24"/>
        </w:rPr>
        <w:t>et du</w:t>
      </w:r>
      <w:r w:rsidR="00EB319A" w:rsidRPr="00E52B16">
        <w:rPr>
          <w:rFonts w:ascii="Times New Roman" w:hAnsi="Times New Roman" w:cs="Times New Roman"/>
          <w:sz w:val="24"/>
          <w:szCs w:val="24"/>
        </w:rPr>
        <w:t xml:space="preserve"> C</w:t>
      </w:r>
      <w:r w:rsidR="006D0C9C" w:rsidRPr="00E52B16">
        <w:rPr>
          <w:rFonts w:ascii="Times New Roman" w:hAnsi="Times New Roman" w:cs="Times New Roman"/>
          <w:sz w:val="24"/>
          <w:szCs w:val="24"/>
        </w:rPr>
        <w:t xml:space="preserve">onseil </w:t>
      </w:r>
      <w:r w:rsidR="00335513" w:rsidRPr="00E52B16">
        <w:rPr>
          <w:rFonts w:ascii="Times New Roman" w:hAnsi="Times New Roman" w:cs="Times New Roman"/>
          <w:sz w:val="24"/>
          <w:szCs w:val="24"/>
        </w:rPr>
        <w:t>d’Administration doivent</w:t>
      </w:r>
      <w:r w:rsidR="006D0C9C" w:rsidRPr="00E52B16">
        <w:rPr>
          <w:rFonts w:ascii="Times New Roman" w:hAnsi="Times New Roman" w:cs="Times New Roman"/>
          <w:sz w:val="24"/>
          <w:szCs w:val="24"/>
        </w:rPr>
        <w:t xml:space="preserve"> respecter </w:t>
      </w:r>
      <w:r w:rsidRPr="00E52B16">
        <w:rPr>
          <w:rFonts w:ascii="Times New Roman" w:hAnsi="Times New Roman" w:cs="Times New Roman"/>
          <w:sz w:val="24"/>
          <w:szCs w:val="24"/>
        </w:rPr>
        <w:t>dictent les règ</w:t>
      </w:r>
      <w:r w:rsidR="006D0C9C" w:rsidRPr="00E52B16">
        <w:rPr>
          <w:rFonts w:ascii="Times New Roman" w:hAnsi="Times New Roman" w:cs="Times New Roman"/>
          <w:sz w:val="24"/>
          <w:szCs w:val="24"/>
        </w:rPr>
        <w:t>les de conduite au quotidien, la</w:t>
      </w:r>
      <w:r w:rsidRPr="00E52B16">
        <w:rPr>
          <w:rFonts w:ascii="Times New Roman" w:hAnsi="Times New Roman" w:cs="Times New Roman"/>
          <w:sz w:val="24"/>
          <w:szCs w:val="24"/>
        </w:rPr>
        <w:t xml:space="preserve"> communication dans le travail</w:t>
      </w:r>
      <w:r w:rsidR="00D22E0A" w:rsidRPr="00E52B16">
        <w:rPr>
          <w:rFonts w:ascii="Times New Roman" w:hAnsi="Times New Roman" w:cs="Times New Roman"/>
          <w:sz w:val="24"/>
          <w:szCs w:val="24"/>
        </w:rPr>
        <w:t xml:space="preserve"> et</w:t>
      </w:r>
      <w:r w:rsidRPr="00E52B16">
        <w:rPr>
          <w:rFonts w:ascii="Times New Roman" w:hAnsi="Times New Roman" w:cs="Times New Roman"/>
          <w:sz w:val="24"/>
          <w:szCs w:val="24"/>
        </w:rPr>
        <w:t xml:space="preserve"> dans les relations</w:t>
      </w:r>
      <w:r w:rsidR="00EB319A" w:rsidRPr="00E52B16">
        <w:rPr>
          <w:rFonts w:ascii="Times New Roman" w:hAnsi="Times New Roman" w:cs="Times New Roman"/>
          <w:sz w:val="24"/>
          <w:szCs w:val="24"/>
        </w:rPr>
        <w:t xml:space="preserve"> avec les bénéficiaires et les P</w:t>
      </w:r>
      <w:r w:rsidRPr="00E52B16">
        <w:rPr>
          <w:rFonts w:ascii="Times New Roman" w:hAnsi="Times New Roman" w:cs="Times New Roman"/>
          <w:sz w:val="24"/>
          <w:szCs w:val="24"/>
        </w:rPr>
        <w:t>artenaires, dans la mise en œuvre des actions au profit des plus pauvres.</w:t>
      </w:r>
    </w:p>
    <w:p w:rsidR="00EB708D" w:rsidRPr="00E52B16" w:rsidRDefault="00EB708D" w:rsidP="00990A73">
      <w:pPr>
        <w:spacing w:after="0" w:line="360" w:lineRule="auto"/>
        <w:ind w:left="360"/>
        <w:jc w:val="both"/>
        <w:rPr>
          <w:rFonts w:ascii="Times New Roman" w:hAnsi="Times New Roman" w:cs="Times New Roman"/>
          <w:sz w:val="24"/>
          <w:szCs w:val="24"/>
        </w:rPr>
      </w:pPr>
    </w:p>
    <w:p w:rsidR="00C754B3" w:rsidRPr="00E52B16" w:rsidRDefault="00D22E0A" w:rsidP="00990A73">
      <w:pPr>
        <w:spacing w:after="0" w:line="360" w:lineRule="auto"/>
        <w:ind w:left="360"/>
        <w:jc w:val="both"/>
        <w:rPr>
          <w:rFonts w:ascii="Times New Roman" w:hAnsi="Times New Roman" w:cs="Times New Roman"/>
          <w:sz w:val="24"/>
          <w:szCs w:val="24"/>
        </w:rPr>
      </w:pPr>
      <w:r w:rsidRPr="00E52B16">
        <w:rPr>
          <w:rFonts w:ascii="Times New Roman" w:hAnsi="Times New Roman" w:cs="Times New Roman"/>
          <w:b/>
          <w:sz w:val="24"/>
          <w:szCs w:val="24"/>
          <w:u w:val="single"/>
        </w:rPr>
        <w:t>2.1-</w:t>
      </w:r>
      <w:r w:rsidR="00113A2D" w:rsidRPr="00E52B16">
        <w:rPr>
          <w:rFonts w:ascii="Times New Roman" w:hAnsi="Times New Roman" w:cs="Times New Roman"/>
          <w:b/>
          <w:sz w:val="24"/>
          <w:szCs w:val="24"/>
          <w:u w:val="single"/>
        </w:rPr>
        <w:t>REGLE</w:t>
      </w:r>
      <w:r w:rsidR="00C754B3" w:rsidRPr="00E52B16">
        <w:rPr>
          <w:rFonts w:ascii="Times New Roman" w:hAnsi="Times New Roman" w:cs="Times New Roman"/>
          <w:b/>
          <w:sz w:val="24"/>
          <w:szCs w:val="24"/>
          <w:u w:val="single"/>
        </w:rPr>
        <w:t xml:space="preserve"> D’ETHIQUE :</w:t>
      </w:r>
    </w:p>
    <w:p w:rsidR="008E1E33" w:rsidRPr="00E52B16" w:rsidRDefault="00A11963" w:rsidP="00E52B16">
      <w:p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t>Agir pour la lutte</w:t>
      </w:r>
      <w:r w:rsidR="006D0C9C" w:rsidRPr="00E52B16">
        <w:rPr>
          <w:rFonts w:ascii="Times New Roman" w:hAnsi="Times New Roman" w:cs="Times New Roman"/>
          <w:sz w:val="24"/>
          <w:szCs w:val="24"/>
        </w:rPr>
        <w:t xml:space="preserve"> contre la pauvreté, les inégalités et exclusions par la nature de </w:t>
      </w:r>
      <w:r w:rsidR="00335513" w:rsidRPr="00E52B16">
        <w:rPr>
          <w:rFonts w:ascii="Times New Roman" w:hAnsi="Times New Roman" w:cs="Times New Roman"/>
          <w:sz w:val="24"/>
          <w:szCs w:val="24"/>
        </w:rPr>
        <w:t>nos actions</w:t>
      </w:r>
      <w:r w:rsidR="006D0C9C" w:rsidRPr="00E52B16">
        <w:rPr>
          <w:rFonts w:ascii="Times New Roman" w:hAnsi="Times New Roman" w:cs="Times New Roman"/>
          <w:sz w:val="24"/>
          <w:szCs w:val="24"/>
        </w:rPr>
        <w:t xml:space="preserve"> et notre approche.</w:t>
      </w:r>
      <w:r w:rsidR="008E1E33" w:rsidRPr="00E52B16">
        <w:rPr>
          <w:rFonts w:ascii="Times New Roman" w:hAnsi="Times New Roman" w:cs="Times New Roman"/>
          <w:b/>
          <w:sz w:val="24"/>
          <w:szCs w:val="24"/>
          <w:u w:val="single"/>
        </w:rPr>
        <w:br w:type="page"/>
      </w:r>
    </w:p>
    <w:p w:rsidR="00C754B3" w:rsidRPr="00E52B16" w:rsidRDefault="00C754B3" w:rsidP="00990A73">
      <w:pPr>
        <w:spacing w:after="0" w:line="360" w:lineRule="auto"/>
        <w:jc w:val="both"/>
        <w:rPr>
          <w:rFonts w:ascii="Times New Roman" w:hAnsi="Times New Roman" w:cs="Times New Roman"/>
          <w:b/>
          <w:sz w:val="24"/>
          <w:szCs w:val="24"/>
          <w:u w:val="single"/>
        </w:rPr>
      </w:pPr>
    </w:p>
    <w:p w:rsidR="00C754B3" w:rsidRPr="00E52B16" w:rsidRDefault="00D22E0A" w:rsidP="00990A73">
      <w:pPr>
        <w:spacing w:after="0" w:line="360" w:lineRule="auto"/>
        <w:jc w:val="both"/>
        <w:rPr>
          <w:rFonts w:ascii="Times New Roman" w:hAnsi="Times New Roman" w:cs="Times New Roman"/>
          <w:b/>
          <w:sz w:val="24"/>
          <w:szCs w:val="24"/>
          <w:u w:val="single"/>
        </w:rPr>
      </w:pPr>
      <w:r w:rsidRPr="00E52B16">
        <w:rPr>
          <w:rFonts w:ascii="Times New Roman" w:hAnsi="Times New Roman" w:cs="Times New Roman"/>
          <w:b/>
          <w:sz w:val="24"/>
          <w:szCs w:val="24"/>
          <w:u w:val="single"/>
        </w:rPr>
        <w:t>2.2-</w:t>
      </w:r>
      <w:r w:rsidR="00113A2D" w:rsidRPr="00E52B16">
        <w:rPr>
          <w:rFonts w:ascii="Times New Roman" w:hAnsi="Times New Roman" w:cs="Times New Roman"/>
          <w:b/>
          <w:sz w:val="24"/>
          <w:szCs w:val="24"/>
          <w:u w:val="single"/>
        </w:rPr>
        <w:t>CODE</w:t>
      </w:r>
      <w:r w:rsidR="00C754B3" w:rsidRPr="00E52B16">
        <w:rPr>
          <w:rFonts w:ascii="Times New Roman" w:hAnsi="Times New Roman" w:cs="Times New Roman"/>
          <w:b/>
          <w:sz w:val="24"/>
          <w:szCs w:val="24"/>
          <w:u w:val="single"/>
        </w:rPr>
        <w:t xml:space="preserve"> DE CONDUITE :</w:t>
      </w:r>
    </w:p>
    <w:p w:rsidR="00B040EB" w:rsidRPr="00E52B16" w:rsidRDefault="00B040EB" w:rsidP="00990A73">
      <w:p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t>Les membres du personnel, de la direction doivent :</w:t>
      </w:r>
    </w:p>
    <w:p w:rsidR="00B040EB" w:rsidRPr="00E52B16" w:rsidRDefault="00B040EB" w:rsidP="008E1E33">
      <w:pPr>
        <w:spacing w:after="0" w:line="360" w:lineRule="auto"/>
        <w:ind w:left="426"/>
        <w:jc w:val="both"/>
        <w:rPr>
          <w:rFonts w:ascii="Times New Roman" w:hAnsi="Times New Roman" w:cs="Times New Roman"/>
          <w:sz w:val="24"/>
          <w:szCs w:val="24"/>
        </w:rPr>
      </w:pPr>
      <w:r w:rsidRPr="00E52B16">
        <w:rPr>
          <w:rFonts w:ascii="Times New Roman" w:hAnsi="Times New Roman" w:cs="Times New Roman"/>
          <w:sz w:val="24"/>
          <w:szCs w:val="24"/>
        </w:rPr>
        <w:t>- fac</w:t>
      </w:r>
      <w:r w:rsidR="00A11963" w:rsidRPr="00E52B16">
        <w:rPr>
          <w:rFonts w:ascii="Times New Roman" w:hAnsi="Times New Roman" w:cs="Times New Roman"/>
          <w:sz w:val="24"/>
          <w:szCs w:val="24"/>
        </w:rPr>
        <w:t>iliter l’accès effectif des</w:t>
      </w:r>
      <w:r w:rsidR="00385B12" w:rsidRPr="00E52B16">
        <w:rPr>
          <w:rFonts w:ascii="Times New Roman" w:hAnsi="Times New Roman" w:cs="Times New Roman"/>
          <w:sz w:val="24"/>
          <w:szCs w:val="24"/>
        </w:rPr>
        <w:t xml:space="preserve">plus </w:t>
      </w:r>
      <w:r w:rsidRPr="00E52B16">
        <w:rPr>
          <w:rFonts w:ascii="Times New Roman" w:hAnsi="Times New Roman" w:cs="Times New Roman"/>
          <w:sz w:val="24"/>
          <w:szCs w:val="24"/>
        </w:rPr>
        <w:t xml:space="preserve">pauvres aux services sociaux et de santé de base, </w:t>
      </w:r>
      <w:r w:rsidR="00070E5B" w:rsidRPr="00E52B16">
        <w:rPr>
          <w:rFonts w:ascii="Times New Roman" w:hAnsi="Times New Roman" w:cs="Times New Roman"/>
          <w:sz w:val="24"/>
          <w:szCs w:val="24"/>
        </w:rPr>
        <w:t xml:space="preserve">à </w:t>
      </w:r>
      <w:r w:rsidRPr="00E52B16">
        <w:rPr>
          <w:rFonts w:ascii="Times New Roman" w:hAnsi="Times New Roman" w:cs="Times New Roman"/>
          <w:sz w:val="24"/>
          <w:szCs w:val="24"/>
        </w:rPr>
        <w:t xml:space="preserve">une éducation de qualité, </w:t>
      </w:r>
      <w:r w:rsidR="00070E5B" w:rsidRPr="00E52B16">
        <w:rPr>
          <w:rFonts w:ascii="Times New Roman" w:hAnsi="Times New Roman" w:cs="Times New Roman"/>
          <w:sz w:val="24"/>
          <w:szCs w:val="24"/>
        </w:rPr>
        <w:t xml:space="preserve">à </w:t>
      </w:r>
      <w:r w:rsidR="00335513" w:rsidRPr="00E52B16">
        <w:rPr>
          <w:rFonts w:ascii="Times New Roman" w:hAnsi="Times New Roman" w:cs="Times New Roman"/>
          <w:sz w:val="24"/>
          <w:szCs w:val="24"/>
        </w:rPr>
        <w:t>une</w:t>
      </w:r>
      <w:r w:rsidRPr="00E52B16">
        <w:rPr>
          <w:rFonts w:ascii="Times New Roman" w:hAnsi="Times New Roman" w:cs="Times New Roman"/>
          <w:sz w:val="24"/>
          <w:szCs w:val="24"/>
        </w:rPr>
        <w:t xml:space="preserve"> formation professionnelle adaptée, </w:t>
      </w:r>
      <w:r w:rsidR="00070E5B" w:rsidRPr="00E52B16">
        <w:rPr>
          <w:rFonts w:ascii="Times New Roman" w:hAnsi="Times New Roman" w:cs="Times New Roman"/>
          <w:sz w:val="24"/>
          <w:szCs w:val="24"/>
        </w:rPr>
        <w:t xml:space="preserve">à </w:t>
      </w:r>
      <w:r w:rsidRPr="00E52B16">
        <w:rPr>
          <w:rFonts w:ascii="Times New Roman" w:hAnsi="Times New Roman" w:cs="Times New Roman"/>
          <w:sz w:val="24"/>
          <w:szCs w:val="24"/>
        </w:rPr>
        <w:t xml:space="preserve">l’emploi, </w:t>
      </w:r>
      <w:r w:rsidR="00070E5B" w:rsidRPr="00E52B16">
        <w:rPr>
          <w:rFonts w:ascii="Times New Roman" w:hAnsi="Times New Roman" w:cs="Times New Roman"/>
          <w:sz w:val="24"/>
          <w:szCs w:val="24"/>
        </w:rPr>
        <w:t>à</w:t>
      </w:r>
      <w:r w:rsidRPr="00E52B16">
        <w:rPr>
          <w:rFonts w:ascii="Times New Roman" w:hAnsi="Times New Roman" w:cs="Times New Roman"/>
          <w:sz w:val="24"/>
          <w:szCs w:val="24"/>
        </w:rPr>
        <w:t xml:space="preserve"> l’émergence de la citoyenneté</w:t>
      </w:r>
      <w:r w:rsidR="00385B12" w:rsidRPr="00E52B16">
        <w:rPr>
          <w:rFonts w:ascii="Times New Roman" w:hAnsi="Times New Roman" w:cs="Times New Roman"/>
          <w:sz w:val="24"/>
          <w:szCs w:val="24"/>
        </w:rPr>
        <w:t xml:space="preserve"> afin </w:t>
      </w:r>
      <w:r w:rsidR="00070E5B" w:rsidRPr="00E52B16">
        <w:rPr>
          <w:rFonts w:ascii="Times New Roman" w:hAnsi="Times New Roman" w:cs="Times New Roman"/>
          <w:sz w:val="24"/>
          <w:szCs w:val="24"/>
        </w:rPr>
        <w:t xml:space="preserve">qu’ils puissent </w:t>
      </w:r>
      <w:r w:rsidR="00385B12" w:rsidRPr="00E52B16">
        <w:rPr>
          <w:rFonts w:ascii="Times New Roman" w:hAnsi="Times New Roman" w:cs="Times New Roman"/>
          <w:sz w:val="24"/>
          <w:szCs w:val="24"/>
        </w:rPr>
        <w:t>jouir</w:t>
      </w:r>
      <w:r w:rsidRPr="00E52B16">
        <w:rPr>
          <w:rFonts w:ascii="Times New Roman" w:hAnsi="Times New Roman" w:cs="Times New Roman"/>
          <w:sz w:val="24"/>
          <w:szCs w:val="24"/>
        </w:rPr>
        <w:t xml:space="preserve"> pleinement de leurs droits, de la justice</w:t>
      </w:r>
      <w:r w:rsidR="00FF5C64" w:rsidRPr="00E52B16">
        <w:rPr>
          <w:rFonts w:ascii="Times New Roman" w:hAnsi="Times New Roman" w:cs="Times New Roman"/>
          <w:sz w:val="24"/>
          <w:szCs w:val="24"/>
        </w:rPr>
        <w:t>, ne connai</w:t>
      </w:r>
      <w:r w:rsidR="00AB45EA" w:rsidRPr="00E52B16">
        <w:rPr>
          <w:rFonts w:ascii="Times New Roman" w:hAnsi="Times New Roman" w:cs="Times New Roman"/>
          <w:sz w:val="24"/>
          <w:szCs w:val="24"/>
        </w:rPr>
        <w:t xml:space="preserve">ssant ni inégalité ni </w:t>
      </w:r>
      <w:r w:rsidR="00740B19" w:rsidRPr="00E52B16">
        <w:rPr>
          <w:rFonts w:ascii="Times New Roman" w:hAnsi="Times New Roman" w:cs="Times New Roman"/>
          <w:sz w:val="24"/>
          <w:szCs w:val="24"/>
        </w:rPr>
        <w:t>exclusion, tout</w:t>
      </w:r>
      <w:r w:rsidR="00AB45EA" w:rsidRPr="00E52B16">
        <w:rPr>
          <w:rFonts w:ascii="Times New Roman" w:hAnsi="Times New Roman" w:cs="Times New Roman"/>
          <w:sz w:val="24"/>
          <w:szCs w:val="24"/>
        </w:rPr>
        <w:t xml:space="preserve"> </w:t>
      </w:r>
      <w:bookmarkStart w:id="1" w:name="_Hlk19885118"/>
      <w:r w:rsidR="00AB45EA" w:rsidRPr="00E52B16">
        <w:rPr>
          <w:rFonts w:ascii="Times New Roman" w:hAnsi="Times New Roman" w:cs="Times New Roman"/>
          <w:sz w:val="24"/>
          <w:szCs w:val="24"/>
        </w:rPr>
        <w:t>en respectant le principe d’autonomisation</w:t>
      </w:r>
      <w:r w:rsidR="00070E5B" w:rsidRPr="00E52B16">
        <w:rPr>
          <w:rFonts w:ascii="Times New Roman" w:hAnsi="Times New Roman" w:cs="Times New Roman"/>
          <w:sz w:val="24"/>
          <w:szCs w:val="24"/>
        </w:rPr>
        <w:t xml:space="preserve"> et</w:t>
      </w:r>
      <w:r w:rsidR="00AB45EA" w:rsidRPr="00E52B16">
        <w:rPr>
          <w:rFonts w:ascii="Times New Roman" w:hAnsi="Times New Roman" w:cs="Times New Roman"/>
          <w:sz w:val="24"/>
          <w:szCs w:val="24"/>
        </w:rPr>
        <w:t xml:space="preserve"> en tenant compte des moyens disponibles et des critères d’éligibilité.</w:t>
      </w:r>
      <w:bookmarkEnd w:id="1"/>
    </w:p>
    <w:p w:rsidR="00EB708D" w:rsidRPr="00E52B16" w:rsidRDefault="00B040EB" w:rsidP="008E1E33">
      <w:pPr>
        <w:spacing w:after="0" w:line="360" w:lineRule="auto"/>
        <w:ind w:left="426"/>
        <w:jc w:val="both"/>
        <w:rPr>
          <w:rFonts w:ascii="Times New Roman" w:hAnsi="Times New Roman" w:cs="Times New Roman"/>
          <w:sz w:val="24"/>
          <w:szCs w:val="24"/>
        </w:rPr>
      </w:pPr>
      <w:r w:rsidRPr="00E52B16">
        <w:rPr>
          <w:rFonts w:ascii="Times New Roman" w:hAnsi="Times New Roman" w:cs="Times New Roman"/>
          <w:sz w:val="24"/>
          <w:szCs w:val="24"/>
        </w:rPr>
        <w:t xml:space="preserve">-mettre l’être humain et son épanouissement au centre de ses </w:t>
      </w:r>
      <w:r w:rsidR="00385B12" w:rsidRPr="00E52B16">
        <w:rPr>
          <w:rFonts w:ascii="Times New Roman" w:hAnsi="Times New Roman" w:cs="Times New Roman"/>
          <w:sz w:val="24"/>
          <w:szCs w:val="24"/>
        </w:rPr>
        <w:t>préoccupations, et</w:t>
      </w:r>
      <w:r w:rsidRPr="00E52B16">
        <w:rPr>
          <w:rFonts w:ascii="Times New Roman" w:hAnsi="Times New Roman" w:cs="Times New Roman"/>
          <w:sz w:val="24"/>
          <w:szCs w:val="24"/>
        </w:rPr>
        <w:t xml:space="preserve"> faire preuve de piété face aux démunis</w:t>
      </w:r>
      <w:r w:rsidR="00451553" w:rsidRPr="00E52B16">
        <w:rPr>
          <w:rFonts w:ascii="Times New Roman" w:hAnsi="Times New Roman" w:cs="Times New Roman"/>
          <w:sz w:val="24"/>
          <w:szCs w:val="24"/>
        </w:rPr>
        <w:t xml:space="preserve"> en leur aidant et en agissant </w:t>
      </w:r>
      <w:r w:rsidRPr="00E52B16">
        <w:rPr>
          <w:rFonts w:ascii="Times New Roman" w:hAnsi="Times New Roman" w:cs="Times New Roman"/>
          <w:sz w:val="24"/>
          <w:szCs w:val="24"/>
        </w:rPr>
        <w:t>dans un esprit de solidarité</w:t>
      </w:r>
      <w:r w:rsidR="00451553" w:rsidRPr="00E52B16">
        <w:rPr>
          <w:rFonts w:ascii="Times New Roman" w:hAnsi="Times New Roman" w:cs="Times New Roman"/>
          <w:sz w:val="24"/>
          <w:szCs w:val="24"/>
        </w:rPr>
        <w:t>,</w:t>
      </w:r>
      <w:r w:rsidRPr="00E52B16">
        <w:rPr>
          <w:rFonts w:ascii="Times New Roman" w:hAnsi="Times New Roman" w:cs="Times New Roman"/>
          <w:sz w:val="24"/>
          <w:szCs w:val="24"/>
        </w:rPr>
        <w:t xml:space="preserve"> contre les inégalités et </w:t>
      </w:r>
      <w:r w:rsidR="00451553" w:rsidRPr="00E52B16">
        <w:rPr>
          <w:rFonts w:ascii="Times New Roman" w:hAnsi="Times New Roman" w:cs="Times New Roman"/>
          <w:sz w:val="24"/>
          <w:szCs w:val="24"/>
        </w:rPr>
        <w:t xml:space="preserve">les </w:t>
      </w:r>
      <w:r w:rsidRPr="00E52B16">
        <w:rPr>
          <w:rFonts w:ascii="Times New Roman" w:hAnsi="Times New Roman" w:cs="Times New Roman"/>
          <w:sz w:val="24"/>
          <w:szCs w:val="24"/>
        </w:rPr>
        <w:t>exclusions.</w:t>
      </w:r>
    </w:p>
    <w:p w:rsidR="00B040EB" w:rsidRPr="00E52B16" w:rsidRDefault="00B040EB" w:rsidP="00990A73">
      <w:pPr>
        <w:spacing w:after="0" w:line="360" w:lineRule="auto"/>
        <w:jc w:val="both"/>
        <w:rPr>
          <w:rFonts w:ascii="Times New Roman" w:hAnsi="Times New Roman" w:cs="Times New Roman"/>
          <w:sz w:val="24"/>
          <w:szCs w:val="24"/>
        </w:rPr>
      </w:pPr>
    </w:p>
    <w:p w:rsidR="00B040EB" w:rsidRPr="00E52B16" w:rsidRDefault="00451553" w:rsidP="00990A73">
      <w:pPr>
        <w:spacing w:after="0" w:line="360" w:lineRule="auto"/>
        <w:ind w:left="360"/>
        <w:jc w:val="both"/>
        <w:rPr>
          <w:rFonts w:ascii="Times New Roman" w:hAnsi="Times New Roman" w:cs="Times New Roman"/>
          <w:sz w:val="24"/>
          <w:szCs w:val="24"/>
        </w:rPr>
      </w:pPr>
      <w:r w:rsidRPr="00E52B16">
        <w:rPr>
          <w:rFonts w:ascii="Times New Roman" w:hAnsi="Times New Roman" w:cs="Times New Roman"/>
          <w:b/>
          <w:sz w:val="24"/>
          <w:szCs w:val="24"/>
          <w:u w:val="single"/>
        </w:rPr>
        <w:t>3.1-</w:t>
      </w:r>
      <w:r w:rsidR="00335513" w:rsidRPr="00E52B16">
        <w:rPr>
          <w:rFonts w:ascii="Times New Roman" w:hAnsi="Times New Roman" w:cs="Times New Roman"/>
          <w:b/>
          <w:sz w:val="24"/>
          <w:szCs w:val="24"/>
          <w:u w:val="single"/>
        </w:rPr>
        <w:t>REGLE D’ETHIQUE</w:t>
      </w:r>
      <w:r w:rsidR="00B040EB" w:rsidRPr="00E52B16">
        <w:rPr>
          <w:rFonts w:ascii="Times New Roman" w:hAnsi="Times New Roman" w:cs="Times New Roman"/>
          <w:b/>
          <w:sz w:val="24"/>
          <w:szCs w:val="24"/>
          <w:u w:val="single"/>
        </w:rPr>
        <w:t> :</w:t>
      </w:r>
    </w:p>
    <w:p w:rsidR="00B040EB" w:rsidRPr="00E52B16" w:rsidRDefault="00B040EB" w:rsidP="00990A73">
      <w:p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t>Fonder les actions sur l’écoute, le respect et la dignité des plus pauvres.</w:t>
      </w:r>
    </w:p>
    <w:p w:rsidR="00B040EB" w:rsidRPr="00E52B16" w:rsidRDefault="00B040EB" w:rsidP="00990A73">
      <w:p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t xml:space="preserve">Agir dans l’édification des liens de solidarité et de coopération avec </w:t>
      </w:r>
      <w:r w:rsidR="00451553" w:rsidRPr="00E52B16">
        <w:rPr>
          <w:rFonts w:ascii="Times New Roman" w:hAnsi="Times New Roman" w:cs="Times New Roman"/>
          <w:sz w:val="24"/>
          <w:szCs w:val="24"/>
        </w:rPr>
        <w:t>l</w:t>
      </w:r>
      <w:r w:rsidRPr="00E52B16">
        <w:rPr>
          <w:rFonts w:ascii="Times New Roman" w:hAnsi="Times New Roman" w:cs="Times New Roman"/>
          <w:sz w:val="24"/>
          <w:szCs w:val="24"/>
        </w:rPr>
        <w:t xml:space="preserve">es plateformes d’aide humanitaire et de développement, permettant </w:t>
      </w:r>
      <w:r w:rsidR="00451553" w:rsidRPr="00E52B16">
        <w:rPr>
          <w:rFonts w:ascii="Times New Roman" w:hAnsi="Times New Roman" w:cs="Times New Roman"/>
          <w:sz w:val="24"/>
          <w:szCs w:val="24"/>
        </w:rPr>
        <w:t xml:space="preserve">ainsi </w:t>
      </w:r>
      <w:r w:rsidRPr="00E52B16">
        <w:rPr>
          <w:rFonts w:ascii="Times New Roman" w:hAnsi="Times New Roman" w:cs="Times New Roman"/>
          <w:sz w:val="24"/>
          <w:szCs w:val="24"/>
        </w:rPr>
        <w:t xml:space="preserve">de multiplier les actions en réseaux, l’échange de savoir-faire et d’expertise afin </w:t>
      </w:r>
      <w:r w:rsidR="00E52B16" w:rsidRPr="00E52B16">
        <w:rPr>
          <w:rFonts w:ascii="Times New Roman" w:hAnsi="Times New Roman" w:cs="Times New Roman"/>
          <w:sz w:val="24"/>
          <w:szCs w:val="24"/>
        </w:rPr>
        <w:t>d’agir</w:t>
      </w:r>
      <w:r w:rsidRPr="00E52B16">
        <w:rPr>
          <w:rFonts w:ascii="Times New Roman" w:hAnsi="Times New Roman" w:cs="Times New Roman"/>
          <w:sz w:val="24"/>
          <w:szCs w:val="24"/>
        </w:rPr>
        <w:t xml:space="preserve"> ensemble».</w:t>
      </w:r>
    </w:p>
    <w:p w:rsidR="00B040EB" w:rsidRPr="00E52B16" w:rsidRDefault="00B040EB" w:rsidP="00990A73">
      <w:pPr>
        <w:spacing w:after="0" w:line="360" w:lineRule="auto"/>
        <w:jc w:val="both"/>
        <w:rPr>
          <w:rFonts w:ascii="Times New Roman" w:hAnsi="Times New Roman" w:cs="Times New Roman"/>
          <w:b/>
          <w:sz w:val="24"/>
          <w:szCs w:val="24"/>
          <w:u w:val="single"/>
        </w:rPr>
      </w:pPr>
    </w:p>
    <w:p w:rsidR="00B040EB" w:rsidRPr="00E52B16" w:rsidRDefault="00451553" w:rsidP="00990A73">
      <w:pPr>
        <w:spacing w:after="0" w:line="360" w:lineRule="auto"/>
        <w:ind w:firstLine="360"/>
        <w:jc w:val="both"/>
        <w:rPr>
          <w:rFonts w:ascii="Times New Roman" w:hAnsi="Times New Roman" w:cs="Times New Roman"/>
          <w:b/>
          <w:sz w:val="24"/>
          <w:szCs w:val="24"/>
          <w:u w:val="single"/>
        </w:rPr>
      </w:pPr>
      <w:r w:rsidRPr="00E52B16">
        <w:rPr>
          <w:rFonts w:ascii="Times New Roman" w:hAnsi="Times New Roman" w:cs="Times New Roman"/>
          <w:b/>
          <w:sz w:val="24"/>
          <w:szCs w:val="24"/>
          <w:u w:val="single"/>
        </w:rPr>
        <w:t>3.2-</w:t>
      </w:r>
      <w:r w:rsidR="006E3C86" w:rsidRPr="00E52B16">
        <w:rPr>
          <w:rFonts w:ascii="Times New Roman" w:hAnsi="Times New Roman" w:cs="Times New Roman"/>
          <w:b/>
          <w:sz w:val="24"/>
          <w:szCs w:val="24"/>
          <w:u w:val="single"/>
        </w:rPr>
        <w:t>CODE DE</w:t>
      </w:r>
      <w:r w:rsidR="00B040EB" w:rsidRPr="00E52B16">
        <w:rPr>
          <w:rFonts w:ascii="Times New Roman" w:hAnsi="Times New Roman" w:cs="Times New Roman"/>
          <w:b/>
          <w:sz w:val="24"/>
          <w:szCs w:val="24"/>
          <w:u w:val="single"/>
        </w:rPr>
        <w:t xml:space="preserve"> CONDUITE :</w:t>
      </w:r>
    </w:p>
    <w:p w:rsidR="00B040EB" w:rsidRPr="00E52B16" w:rsidRDefault="00B040EB" w:rsidP="00990A73">
      <w:p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t xml:space="preserve">Les membres du personnel, de la </w:t>
      </w:r>
      <w:r w:rsidR="006E3C86" w:rsidRPr="00E52B16">
        <w:rPr>
          <w:rFonts w:ascii="Times New Roman" w:hAnsi="Times New Roman" w:cs="Times New Roman"/>
          <w:sz w:val="24"/>
          <w:szCs w:val="24"/>
        </w:rPr>
        <w:t>Directionet du Conseil d’Administration</w:t>
      </w:r>
      <w:r w:rsidRPr="00E52B16">
        <w:rPr>
          <w:rFonts w:ascii="Times New Roman" w:hAnsi="Times New Roman" w:cs="Times New Roman"/>
          <w:sz w:val="24"/>
          <w:szCs w:val="24"/>
        </w:rPr>
        <w:t>doivent :</w:t>
      </w:r>
    </w:p>
    <w:p w:rsidR="00B040EB" w:rsidRPr="00E52B16" w:rsidRDefault="00B040EB"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-traiter les plus pauvres dans le respect de leur dignité.</w:t>
      </w:r>
    </w:p>
    <w:p w:rsidR="00335513" w:rsidRPr="00E52B16" w:rsidRDefault="004545F0"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w:t>
      </w:r>
      <w:r w:rsidR="008046CD" w:rsidRPr="00E52B16">
        <w:rPr>
          <w:rFonts w:ascii="Times New Roman" w:hAnsi="Times New Roman" w:cs="Times New Roman"/>
          <w:sz w:val="24"/>
          <w:szCs w:val="24"/>
        </w:rPr>
        <w:t>d</w:t>
      </w:r>
      <w:r w:rsidRPr="00E52B16">
        <w:rPr>
          <w:rFonts w:ascii="Times New Roman" w:hAnsi="Times New Roman" w:cs="Times New Roman"/>
          <w:sz w:val="24"/>
          <w:szCs w:val="24"/>
        </w:rPr>
        <w:t xml:space="preserve">évelopper les partenariats </w:t>
      </w:r>
      <w:r w:rsidR="00344F0B" w:rsidRPr="00E52B16">
        <w:rPr>
          <w:rFonts w:ascii="Times New Roman" w:hAnsi="Times New Roman" w:cs="Times New Roman"/>
          <w:sz w:val="24"/>
          <w:szCs w:val="24"/>
        </w:rPr>
        <w:t>avec les associations membres de</w:t>
      </w:r>
      <w:r w:rsidR="00335513" w:rsidRPr="00E52B16">
        <w:rPr>
          <w:rFonts w:ascii="Times New Roman" w:hAnsi="Times New Roman" w:cs="Times New Roman"/>
          <w:sz w:val="24"/>
          <w:szCs w:val="24"/>
        </w:rPr>
        <w:t>s</w:t>
      </w:r>
      <w:r w:rsidR="004447D8" w:rsidRPr="00E52B16">
        <w:rPr>
          <w:rFonts w:ascii="Times New Roman" w:hAnsi="Times New Roman" w:cs="Times New Roman"/>
          <w:sz w:val="24"/>
          <w:szCs w:val="24"/>
        </w:rPr>
        <w:t>P</w:t>
      </w:r>
      <w:r w:rsidR="00344F0B" w:rsidRPr="00E52B16">
        <w:rPr>
          <w:rFonts w:ascii="Times New Roman" w:hAnsi="Times New Roman" w:cs="Times New Roman"/>
          <w:sz w:val="24"/>
          <w:szCs w:val="24"/>
        </w:rPr>
        <w:t>lateformes d’aide humanitaire et de développement</w:t>
      </w:r>
      <w:r w:rsidR="00830548" w:rsidRPr="00E52B16">
        <w:rPr>
          <w:rFonts w:ascii="Times New Roman" w:hAnsi="Times New Roman" w:cs="Times New Roman"/>
          <w:sz w:val="24"/>
          <w:szCs w:val="24"/>
        </w:rPr>
        <w:t xml:space="preserve"> dans le but d’orienter les bénéficiaires, </w:t>
      </w:r>
      <w:r w:rsidR="004447D8" w:rsidRPr="00E52B16">
        <w:rPr>
          <w:rFonts w:ascii="Times New Roman" w:hAnsi="Times New Roman" w:cs="Times New Roman"/>
          <w:sz w:val="24"/>
          <w:szCs w:val="24"/>
        </w:rPr>
        <w:t>entre autres</w:t>
      </w:r>
      <w:r w:rsidR="00830548" w:rsidRPr="00E52B16">
        <w:rPr>
          <w:rFonts w:ascii="Times New Roman" w:hAnsi="Times New Roman" w:cs="Times New Roman"/>
          <w:sz w:val="24"/>
          <w:szCs w:val="24"/>
        </w:rPr>
        <w:t xml:space="preserve"> les plus pauvres, dans d’autres services et compétences que le CDA ne possède pas.</w:t>
      </w:r>
      <w:r w:rsidR="00AB45EA" w:rsidRPr="00E52B16">
        <w:rPr>
          <w:rFonts w:ascii="Times New Roman" w:hAnsi="Times New Roman" w:cs="Times New Roman"/>
          <w:sz w:val="24"/>
          <w:szCs w:val="24"/>
        </w:rPr>
        <w:t xml:space="preserve"> Les représentants du CDA au sein des </w:t>
      </w:r>
      <w:r w:rsidR="004447D8" w:rsidRPr="00E52B16">
        <w:rPr>
          <w:rFonts w:ascii="Times New Roman" w:hAnsi="Times New Roman" w:cs="Times New Roman"/>
          <w:sz w:val="24"/>
          <w:szCs w:val="24"/>
        </w:rPr>
        <w:t>Plateformes</w:t>
      </w:r>
      <w:r w:rsidR="00AB45EA" w:rsidRPr="00E52B16">
        <w:rPr>
          <w:rFonts w:ascii="Times New Roman" w:hAnsi="Times New Roman" w:cs="Times New Roman"/>
          <w:sz w:val="24"/>
          <w:szCs w:val="24"/>
        </w:rPr>
        <w:t xml:space="preserve"> doivent assumer leur rôle de manière professionnelle</w:t>
      </w:r>
    </w:p>
    <w:p w:rsidR="00B040EB" w:rsidRPr="00E52B16" w:rsidRDefault="00B040EB" w:rsidP="00990A73">
      <w:pPr>
        <w:spacing w:after="0" w:line="360" w:lineRule="auto"/>
        <w:jc w:val="both"/>
        <w:rPr>
          <w:rFonts w:ascii="Times New Roman" w:hAnsi="Times New Roman" w:cs="Times New Roman"/>
          <w:sz w:val="24"/>
          <w:szCs w:val="24"/>
        </w:rPr>
      </w:pPr>
    </w:p>
    <w:p w:rsidR="00972F24" w:rsidRPr="00E52B16" w:rsidRDefault="004447D8" w:rsidP="00990A73">
      <w:pPr>
        <w:spacing w:after="0" w:line="360" w:lineRule="auto"/>
        <w:ind w:left="360"/>
        <w:jc w:val="both"/>
        <w:rPr>
          <w:rFonts w:ascii="Times New Roman" w:hAnsi="Times New Roman" w:cs="Times New Roman"/>
          <w:sz w:val="24"/>
          <w:szCs w:val="24"/>
        </w:rPr>
      </w:pPr>
      <w:r w:rsidRPr="00E52B16">
        <w:rPr>
          <w:rFonts w:ascii="Times New Roman" w:hAnsi="Times New Roman" w:cs="Times New Roman"/>
          <w:b/>
          <w:sz w:val="24"/>
          <w:szCs w:val="24"/>
          <w:u w:val="single"/>
        </w:rPr>
        <w:t>4.1-</w:t>
      </w:r>
      <w:r w:rsidR="00113A2D" w:rsidRPr="00E52B16">
        <w:rPr>
          <w:rFonts w:ascii="Times New Roman" w:hAnsi="Times New Roman" w:cs="Times New Roman"/>
          <w:b/>
          <w:sz w:val="24"/>
          <w:szCs w:val="24"/>
          <w:u w:val="single"/>
        </w:rPr>
        <w:t xml:space="preserve">REGLE </w:t>
      </w:r>
      <w:r w:rsidR="00972F24" w:rsidRPr="00E52B16">
        <w:rPr>
          <w:rFonts w:ascii="Times New Roman" w:hAnsi="Times New Roman" w:cs="Times New Roman"/>
          <w:b/>
          <w:sz w:val="24"/>
          <w:szCs w:val="24"/>
          <w:u w:val="single"/>
        </w:rPr>
        <w:t>D’ETHIQUE :</w:t>
      </w:r>
    </w:p>
    <w:p w:rsidR="00972F24" w:rsidRPr="00E52B16" w:rsidRDefault="00972F24" w:rsidP="00990A73">
      <w:p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t>Respecter les droits des personnes</w:t>
      </w:r>
      <w:r w:rsidR="00E52B16">
        <w:rPr>
          <w:rFonts w:ascii="Times New Roman" w:hAnsi="Times New Roman" w:cs="Times New Roman"/>
          <w:sz w:val="24"/>
          <w:szCs w:val="24"/>
        </w:rPr>
        <w:t xml:space="preserve"> </w:t>
      </w:r>
      <w:r w:rsidR="00582D2D" w:rsidRPr="00E52B16">
        <w:rPr>
          <w:rFonts w:ascii="Times New Roman" w:hAnsi="Times New Roman" w:cs="Times New Roman"/>
          <w:sz w:val="24"/>
          <w:szCs w:val="24"/>
        </w:rPr>
        <w:t>et a</w:t>
      </w:r>
      <w:r w:rsidRPr="00E52B16">
        <w:rPr>
          <w:rFonts w:ascii="Times New Roman" w:hAnsi="Times New Roman" w:cs="Times New Roman"/>
          <w:sz w:val="24"/>
          <w:szCs w:val="24"/>
        </w:rPr>
        <w:t xml:space="preserve">gir </w:t>
      </w:r>
      <w:r w:rsidR="00582D2D" w:rsidRPr="00E52B16">
        <w:rPr>
          <w:rFonts w:ascii="Times New Roman" w:hAnsi="Times New Roman" w:cs="Times New Roman"/>
          <w:sz w:val="24"/>
          <w:szCs w:val="24"/>
        </w:rPr>
        <w:t>pour</w:t>
      </w:r>
      <w:r w:rsidRPr="00E52B16">
        <w:rPr>
          <w:rFonts w:ascii="Times New Roman" w:hAnsi="Times New Roman" w:cs="Times New Roman"/>
          <w:sz w:val="24"/>
          <w:szCs w:val="24"/>
        </w:rPr>
        <w:t xml:space="preserve"> la promotion </w:t>
      </w:r>
      <w:r w:rsidR="00582D2D" w:rsidRPr="00E52B16">
        <w:rPr>
          <w:rFonts w:ascii="Times New Roman" w:hAnsi="Times New Roman" w:cs="Times New Roman"/>
          <w:sz w:val="24"/>
          <w:szCs w:val="24"/>
        </w:rPr>
        <w:t xml:space="preserve">et la protection </w:t>
      </w:r>
      <w:r w:rsidRPr="00E52B16">
        <w:rPr>
          <w:rFonts w:ascii="Times New Roman" w:hAnsi="Times New Roman" w:cs="Times New Roman"/>
          <w:sz w:val="24"/>
          <w:szCs w:val="24"/>
        </w:rPr>
        <w:t>des droits humains</w:t>
      </w:r>
    </w:p>
    <w:p w:rsidR="00BD6310" w:rsidRPr="00E52B16" w:rsidRDefault="00BD6310" w:rsidP="00990A73">
      <w:pPr>
        <w:spacing w:after="0" w:line="360" w:lineRule="auto"/>
        <w:jc w:val="both"/>
        <w:rPr>
          <w:rFonts w:ascii="Times New Roman" w:hAnsi="Times New Roman" w:cs="Times New Roman"/>
          <w:b/>
          <w:sz w:val="24"/>
          <w:szCs w:val="24"/>
          <w:u w:val="single"/>
        </w:rPr>
      </w:pPr>
    </w:p>
    <w:p w:rsidR="00972F24" w:rsidRPr="00E52B16" w:rsidRDefault="004447D8" w:rsidP="00990A73">
      <w:pPr>
        <w:spacing w:after="0" w:line="360" w:lineRule="auto"/>
        <w:ind w:firstLine="360"/>
        <w:jc w:val="both"/>
        <w:rPr>
          <w:rFonts w:ascii="Times New Roman" w:hAnsi="Times New Roman" w:cs="Times New Roman"/>
          <w:b/>
          <w:sz w:val="24"/>
          <w:szCs w:val="24"/>
          <w:u w:val="single"/>
        </w:rPr>
      </w:pPr>
      <w:r w:rsidRPr="00E52B16">
        <w:rPr>
          <w:rFonts w:ascii="Times New Roman" w:hAnsi="Times New Roman" w:cs="Times New Roman"/>
          <w:b/>
          <w:sz w:val="24"/>
          <w:szCs w:val="24"/>
          <w:u w:val="single"/>
        </w:rPr>
        <w:t>4.2-</w:t>
      </w:r>
      <w:r w:rsidR="006E3C86" w:rsidRPr="00E52B16">
        <w:rPr>
          <w:rFonts w:ascii="Times New Roman" w:hAnsi="Times New Roman" w:cs="Times New Roman"/>
          <w:b/>
          <w:sz w:val="24"/>
          <w:szCs w:val="24"/>
          <w:u w:val="single"/>
        </w:rPr>
        <w:t>CODE DE</w:t>
      </w:r>
      <w:r w:rsidR="00972F24" w:rsidRPr="00E52B16">
        <w:rPr>
          <w:rFonts w:ascii="Times New Roman" w:hAnsi="Times New Roman" w:cs="Times New Roman"/>
          <w:b/>
          <w:sz w:val="24"/>
          <w:szCs w:val="24"/>
          <w:u w:val="single"/>
        </w:rPr>
        <w:t xml:space="preserve"> CONDUITE :</w:t>
      </w:r>
    </w:p>
    <w:p w:rsidR="00972F24" w:rsidRPr="00E52B16" w:rsidRDefault="00972F24" w:rsidP="00990A73">
      <w:p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t xml:space="preserve">Les membres du personnel, de la </w:t>
      </w:r>
      <w:r w:rsidR="006E3C86" w:rsidRPr="00E52B16">
        <w:rPr>
          <w:rFonts w:ascii="Times New Roman" w:hAnsi="Times New Roman" w:cs="Times New Roman"/>
          <w:sz w:val="24"/>
          <w:szCs w:val="24"/>
        </w:rPr>
        <w:t>D</w:t>
      </w:r>
      <w:r w:rsidRPr="00E52B16">
        <w:rPr>
          <w:rFonts w:ascii="Times New Roman" w:hAnsi="Times New Roman" w:cs="Times New Roman"/>
          <w:sz w:val="24"/>
          <w:szCs w:val="24"/>
        </w:rPr>
        <w:t>irection</w:t>
      </w:r>
      <w:r w:rsidR="006E3C86" w:rsidRPr="00E52B16">
        <w:rPr>
          <w:rFonts w:ascii="Times New Roman" w:hAnsi="Times New Roman" w:cs="Times New Roman"/>
          <w:sz w:val="24"/>
          <w:szCs w:val="24"/>
        </w:rPr>
        <w:t xml:space="preserve"> et du Conseil d’Administration</w:t>
      </w:r>
      <w:r w:rsidRPr="00E52B16">
        <w:rPr>
          <w:rFonts w:ascii="Times New Roman" w:hAnsi="Times New Roman" w:cs="Times New Roman"/>
          <w:sz w:val="24"/>
          <w:szCs w:val="24"/>
        </w:rPr>
        <w:t xml:space="preserve"> doivent :</w:t>
      </w:r>
    </w:p>
    <w:p w:rsidR="00972F24" w:rsidRPr="00E52B16" w:rsidRDefault="00972F24" w:rsidP="008E1E33">
      <w:pPr>
        <w:spacing w:after="0" w:line="360" w:lineRule="auto"/>
        <w:ind w:left="426"/>
        <w:jc w:val="both"/>
        <w:rPr>
          <w:rFonts w:ascii="Times New Roman" w:hAnsi="Times New Roman" w:cs="Times New Roman"/>
          <w:sz w:val="24"/>
          <w:szCs w:val="24"/>
        </w:rPr>
      </w:pPr>
      <w:r w:rsidRPr="00E52B16">
        <w:rPr>
          <w:rFonts w:ascii="Times New Roman" w:hAnsi="Times New Roman" w:cs="Times New Roman"/>
          <w:sz w:val="24"/>
          <w:szCs w:val="24"/>
        </w:rPr>
        <w:t xml:space="preserve">-traiter les </w:t>
      </w:r>
      <w:r w:rsidR="00740B19" w:rsidRPr="00E52B16">
        <w:rPr>
          <w:rFonts w:ascii="Times New Roman" w:hAnsi="Times New Roman" w:cs="Times New Roman"/>
          <w:sz w:val="24"/>
          <w:szCs w:val="24"/>
        </w:rPr>
        <w:t>bénéficiaires de</w:t>
      </w:r>
      <w:r w:rsidRPr="00E52B16">
        <w:rPr>
          <w:rFonts w:ascii="Times New Roman" w:hAnsi="Times New Roman" w:cs="Times New Roman"/>
          <w:sz w:val="24"/>
          <w:szCs w:val="24"/>
        </w:rPr>
        <w:t xml:space="preserve"> façon équitable, tout en tenant compte de leurs différences</w:t>
      </w:r>
      <w:r w:rsidR="00D53A50" w:rsidRPr="00E52B16">
        <w:rPr>
          <w:rFonts w:ascii="Times New Roman" w:hAnsi="Times New Roman" w:cs="Times New Roman"/>
          <w:sz w:val="24"/>
          <w:szCs w:val="24"/>
        </w:rPr>
        <w:t> ;</w:t>
      </w:r>
    </w:p>
    <w:p w:rsidR="00972F24" w:rsidRPr="00E52B16" w:rsidRDefault="00972F24" w:rsidP="008E1E33">
      <w:pPr>
        <w:spacing w:after="0" w:line="360" w:lineRule="auto"/>
        <w:ind w:left="426"/>
        <w:jc w:val="both"/>
        <w:rPr>
          <w:rFonts w:ascii="Times New Roman" w:hAnsi="Times New Roman" w:cs="Times New Roman"/>
          <w:sz w:val="24"/>
          <w:szCs w:val="24"/>
        </w:rPr>
      </w:pPr>
      <w:r w:rsidRPr="00E52B16">
        <w:rPr>
          <w:rFonts w:ascii="Times New Roman" w:hAnsi="Times New Roman" w:cs="Times New Roman"/>
          <w:sz w:val="24"/>
          <w:szCs w:val="24"/>
        </w:rPr>
        <w:t>- respecter les droits humains dans leur ensemble, et bannir la discrimination, le harcèlement, les abus, la négligence et l’exploitation au détriment des droits d’autrui ;</w:t>
      </w:r>
    </w:p>
    <w:p w:rsidR="00B040EB" w:rsidRPr="00E52B16" w:rsidRDefault="00972F24" w:rsidP="008E1E33">
      <w:pPr>
        <w:spacing w:after="0" w:line="360" w:lineRule="auto"/>
        <w:ind w:left="426"/>
        <w:jc w:val="both"/>
        <w:rPr>
          <w:rFonts w:ascii="Times New Roman" w:hAnsi="Times New Roman" w:cs="Times New Roman"/>
          <w:sz w:val="24"/>
          <w:szCs w:val="24"/>
        </w:rPr>
      </w:pPr>
      <w:r w:rsidRPr="00E52B16">
        <w:rPr>
          <w:rFonts w:ascii="Times New Roman" w:hAnsi="Times New Roman" w:cs="Times New Roman"/>
          <w:sz w:val="24"/>
          <w:szCs w:val="24"/>
        </w:rPr>
        <w:t>-traiter les bénéficiaires avec courtoisie et diligence, bonne foi et justice, dans le respect des droits et libertés de chacun</w:t>
      </w:r>
      <w:r w:rsidR="00D53A50" w:rsidRPr="00E52B16">
        <w:rPr>
          <w:rFonts w:ascii="Times New Roman" w:hAnsi="Times New Roman" w:cs="Times New Roman"/>
          <w:sz w:val="24"/>
          <w:szCs w:val="24"/>
        </w:rPr>
        <w:t> ;</w:t>
      </w:r>
    </w:p>
    <w:p w:rsidR="00EA3FAC" w:rsidRPr="00E52B16" w:rsidRDefault="0015784E" w:rsidP="008E1E33">
      <w:pPr>
        <w:spacing w:after="0" w:line="360" w:lineRule="auto"/>
        <w:ind w:left="708" w:hanging="282"/>
        <w:jc w:val="both"/>
        <w:rPr>
          <w:rFonts w:ascii="Times New Roman" w:hAnsi="Times New Roman" w:cs="Times New Roman"/>
          <w:sz w:val="24"/>
          <w:szCs w:val="24"/>
        </w:rPr>
      </w:pPr>
      <w:r w:rsidRPr="00E52B16">
        <w:rPr>
          <w:rFonts w:ascii="Times New Roman" w:hAnsi="Times New Roman" w:cs="Times New Roman"/>
          <w:sz w:val="24"/>
          <w:szCs w:val="24"/>
        </w:rPr>
        <w:lastRenderedPageBreak/>
        <w:t>-agir dans le respect de toute loi tant civile, pénale que criminelle</w:t>
      </w:r>
      <w:r w:rsidR="0050415B" w:rsidRPr="00E52B16">
        <w:rPr>
          <w:rFonts w:ascii="Times New Roman" w:hAnsi="Times New Roman" w:cs="Times New Roman"/>
          <w:sz w:val="24"/>
          <w:szCs w:val="24"/>
        </w:rPr>
        <w:t>.</w:t>
      </w:r>
    </w:p>
    <w:p w:rsidR="0015784E" w:rsidRPr="00E52B16" w:rsidRDefault="0015784E" w:rsidP="00990A73">
      <w:pPr>
        <w:spacing w:after="0" w:line="360" w:lineRule="auto"/>
        <w:jc w:val="both"/>
        <w:rPr>
          <w:rFonts w:ascii="Times New Roman" w:hAnsi="Times New Roman" w:cs="Times New Roman"/>
          <w:sz w:val="24"/>
          <w:szCs w:val="24"/>
        </w:rPr>
      </w:pPr>
    </w:p>
    <w:p w:rsidR="00EA3FAC" w:rsidRPr="00E52B16" w:rsidRDefault="008801EC" w:rsidP="00990A73">
      <w:pPr>
        <w:spacing w:after="0" w:line="360" w:lineRule="auto"/>
        <w:ind w:left="360"/>
        <w:jc w:val="both"/>
        <w:rPr>
          <w:rFonts w:ascii="Times New Roman" w:hAnsi="Times New Roman" w:cs="Times New Roman"/>
          <w:sz w:val="24"/>
          <w:szCs w:val="24"/>
        </w:rPr>
      </w:pPr>
      <w:r w:rsidRPr="00E52B16">
        <w:rPr>
          <w:rFonts w:ascii="Times New Roman" w:hAnsi="Times New Roman" w:cs="Times New Roman"/>
          <w:b/>
          <w:sz w:val="24"/>
          <w:szCs w:val="24"/>
          <w:u w:val="single"/>
        </w:rPr>
        <w:t>5.1-</w:t>
      </w:r>
      <w:r w:rsidR="006E3C86" w:rsidRPr="00E52B16">
        <w:rPr>
          <w:rFonts w:ascii="Times New Roman" w:hAnsi="Times New Roman" w:cs="Times New Roman"/>
          <w:b/>
          <w:sz w:val="24"/>
          <w:szCs w:val="24"/>
          <w:u w:val="single"/>
        </w:rPr>
        <w:t>REGLE D’ETHIQUE</w:t>
      </w:r>
      <w:r w:rsidR="00EA3FAC" w:rsidRPr="00E52B16">
        <w:rPr>
          <w:rFonts w:ascii="Times New Roman" w:hAnsi="Times New Roman" w:cs="Times New Roman"/>
          <w:b/>
          <w:sz w:val="24"/>
          <w:szCs w:val="24"/>
          <w:u w:val="single"/>
        </w:rPr>
        <w:t> :</w:t>
      </w:r>
    </w:p>
    <w:p w:rsidR="00EA3FAC" w:rsidRPr="00E52B16" w:rsidRDefault="00EA3FAC" w:rsidP="00990A73">
      <w:p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t>Agir dans le respect et la promotion de la dignité humaine dans toutes ses dimensions</w:t>
      </w:r>
      <w:r w:rsidR="00937F44" w:rsidRPr="00E52B16">
        <w:rPr>
          <w:rFonts w:ascii="Times New Roman" w:hAnsi="Times New Roman" w:cs="Times New Roman"/>
          <w:sz w:val="24"/>
          <w:szCs w:val="24"/>
        </w:rPr>
        <w:t>.</w:t>
      </w:r>
    </w:p>
    <w:p w:rsidR="008E1E33" w:rsidRPr="00E52B16" w:rsidRDefault="008E1E33" w:rsidP="00990A73">
      <w:pPr>
        <w:spacing w:after="0" w:line="360" w:lineRule="auto"/>
        <w:ind w:firstLine="360"/>
        <w:jc w:val="both"/>
        <w:rPr>
          <w:rFonts w:ascii="Times New Roman" w:hAnsi="Times New Roman" w:cs="Times New Roman"/>
          <w:b/>
          <w:sz w:val="24"/>
          <w:szCs w:val="24"/>
          <w:u w:val="single"/>
        </w:rPr>
      </w:pPr>
    </w:p>
    <w:p w:rsidR="00EA3FAC" w:rsidRPr="00E52B16" w:rsidRDefault="008801EC" w:rsidP="00990A73">
      <w:pPr>
        <w:spacing w:after="0" w:line="360" w:lineRule="auto"/>
        <w:ind w:firstLine="360"/>
        <w:jc w:val="both"/>
        <w:rPr>
          <w:rFonts w:ascii="Times New Roman" w:hAnsi="Times New Roman" w:cs="Times New Roman"/>
          <w:b/>
          <w:sz w:val="24"/>
          <w:szCs w:val="24"/>
          <w:u w:val="single"/>
        </w:rPr>
      </w:pPr>
      <w:r w:rsidRPr="00E52B16">
        <w:rPr>
          <w:rFonts w:ascii="Times New Roman" w:hAnsi="Times New Roman" w:cs="Times New Roman"/>
          <w:b/>
          <w:sz w:val="24"/>
          <w:szCs w:val="24"/>
          <w:u w:val="single"/>
        </w:rPr>
        <w:t>5.2-</w:t>
      </w:r>
      <w:r w:rsidR="006E3C86" w:rsidRPr="00E52B16">
        <w:rPr>
          <w:rFonts w:ascii="Times New Roman" w:hAnsi="Times New Roman" w:cs="Times New Roman"/>
          <w:b/>
          <w:sz w:val="24"/>
          <w:szCs w:val="24"/>
          <w:u w:val="single"/>
        </w:rPr>
        <w:t>CODE DE</w:t>
      </w:r>
      <w:r w:rsidR="00EA3FAC" w:rsidRPr="00E52B16">
        <w:rPr>
          <w:rFonts w:ascii="Times New Roman" w:hAnsi="Times New Roman" w:cs="Times New Roman"/>
          <w:b/>
          <w:sz w:val="24"/>
          <w:szCs w:val="24"/>
          <w:u w:val="single"/>
        </w:rPr>
        <w:t xml:space="preserve"> CONDUITE :</w:t>
      </w:r>
    </w:p>
    <w:p w:rsidR="00937F44" w:rsidRPr="00E52B16" w:rsidRDefault="00937F44" w:rsidP="00990A73">
      <w:p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t>Les membres du personnel, de la Direction et du Conseil d’Administration doivent :</w:t>
      </w:r>
    </w:p>
    <w:p w:rsidR="00EA3FAC" w:rsidRPr="00E52B16" w:rsidRDefault="00EA3FAC"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 xml:space="preserve">- </w:t>
      </w:r>
      <w:r w:rsidR="008801EC" w:rsidRPr="00E52B16">
        <w:rPr>
          <w:rFonts w:ascii="Times New Roman" w:hAnsi="Times New Roman" w:cs="Times New Roman"/>
          <w:sz w:val="24"/>
          <w:szCs w:val="24"/>
        </w:rPr>
        <w:t>p</w:t>
      </w:r>
      <w:r w:rsidRPr="00E52B16">
        <w:rPr>
          <w:rFonts w:ascii="Times New Roman" w:hAnsi="Times New Roman" w:cs="Times New Roman"/>
          <w:sz w:val="24"/>
          <w:szCs w:val="24"/>
        </w:rPr>
        <w:t xml:space="preserve">rotéger la santé, la sécurité et la dignité de tous les membres </w:t>
      </w:r>
      <w:r w:rsidR="00353E31" w:rsidRPr="00E52B16">
        <w:rPr>
          <w:rFonts w:ascii="Times New Roman" w:hAnsi="Times New Roman" w:cs="Times New Roman"/>
          <w:sz w:val="24"/>
          <w:szCs w:val="24"/>
        </w:rPr>
        <w:t>du CDA</w:t>
      </w:r>
      <w:r w:rsidRPr="00E52B16">
        <w:rPr>
          <w:rFonts w:ascii="Times New Roman" w:hAnsi="Times New Roman" w:cs="Times New Roman"/>
          <w:sz w:val="24"/>
          <w:szCs w:val="24"/>
        </w:rPr>
        <w:t xml:space="preserve"> ;</w:t>
      </w:r>
    </w:p>
    <w:p w:rsidR="00EA3FAC" w:rsidRPr="00E52B16" w:rsidRDefault="00EA3FAC"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w:t>
      </w:r>
      <w:r w:rsidR="008801EC" w:rsidRPr="00E52B16">
        <w:rPr>
          <w:rFonts w:ascii="Times New Roman" w:hAnsi="Times New Roman" w:cs="Times New Roman"/>
          <w:sz w:val="24"/>
          <w:szCs w:val="24"/>
        </w:rPr>
        <w:t>m</w:t>
      </w:r>
      <w:r w:rsidRPr="00E52B16">
        <w:rPr>
          <w:rFonts w:ascii="Times New Roman" w:hAnsi="Times New Roman" w:cs="Times New Roman"/>
          <w:sz w:val="24"/>
          <w:szCs w:val="24"/>
        </w:rPr>
        <w:t>aintenir un milieu de travail favorisant la collaboration et le respect mutuel</w:t>
      </w:r>
      <w:r w:rsidR="008801EC" w:rsidRPr="00E52B16">
        <w:rPr>
          <w:rFonts w:ascii="Times New Roman" w:hAnsi="Times New Roman" w:cs="Times New Roman"/>
          <w:sz w:val="24"/>
          <w:szCs w:val="24"/>
        </w:rPr>
        <w:t> ;</w:t>
      </w:r>
    </w:p>
    <w:p w:rsidR="00EA3FAC" w:rsidRPr="00E52B16" w:rsidRDefault="00EA3FAC"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 xml:space="preserve">- </w:t>
      </w:r>
      <w:r w:rsidR="008801EC" w:rsidRPr="00E52B16">
        <w:rPr>
          <w:rFonts w:ascii="Times New Roman" w:hAnsi="Times New Roman" w:cs="Times New Roman"/>
          <w:sz w:val="24"/>
          <w:szCs w:val="24"/>
        </w:rPr>
        <w:t>d</w:t>
      </w:r>
      <w:r w:rsidRPr="00E52B16">
        <w:rPr>
          <w:rFonts w:ascii="Times New Roman" w:hAnsi="Times New Roman" w:cs="Times New Roman"/>
          <w:sz w:val="24"/>
          <w:szCs w:val="24"/>
        </w:rPr>
        <w:t>énoncer toute situation de harcèlement ou de discrimination</w:t>
      </w:r>
      <w:r w:rsidR="00496579" w:rsidRPr="00E52B16">
        <w:rPr>
          <w:rFonts w:ascii="Times New Roman" w:hAnsi="Times New Roman" w:cs="Times New Roman"/>
          <w:sz w:val="24"/>
          <w:szCs w:val="24"/>
        </w:rPr>
        <w:t>à caractère physique, raciale et économique</w:t>
      </w:r>
      <w:r w:rsidR="0015784E" w:rsidRPr="00E52B16">
        <w:rPr>
          <w:rFonts w:ascii="Times New Roman" w:hAnsi="Times New Roman" w:cs="Times New Roman"/>
          <w:sz w:val="24"/>
          <w:szCs w:val="24"/>
        </w:rPr>
        <w:t>.</w:t>
      </w:r>
    </w:p>
    <w:p w:rsidR="002D62B9" w:rsidRPr="00E52B16" w:rsidRDefault="002D62B9" w:rsidP="00990A73">
      <w:pPr>
        <w:spacing w:after="0" w:line="360" w:lineRule="auto"/>
        <w:jc w:val="both"/>
        <w:rPr>
          <w:rFonts w:ascii="Times New Roman" w:hAnsi="Times New Roman" w:cs="Times New Roman"/>
          <w:sz w:val="24"/>
          <w:szCs w:val="24"/>
        </w:rPr>
      </w:pPr>
    </w:p>
    <w:p w:rsidR="002D62B9" w:rsidRPr="00E52B16" w:rsidRDefault="008801EC" w:rsidP="00990A73">
      <w:pPr>
        <w:spacing w:after="0" w:line="360" w:lineRule="auto"/>
        <w:ind w:left="360"/>
        <w:jc w:val="both"/>
        <w:rPr>
          <w:rFonts w:ascii="Times New Roman" w:hAnsi="Times New Roman" w:cs="Times New Roman"/>
          <w:sz w:val="24"/>
          <w:szCs w:val="24"/>
        </w:rPr>
      </w:pPr>
      <w:r w:rsidRPr="00E52B16">
        <w:rPr>
          <w:rFonts w:ascii="Times New Roman" w:hAnsi="Times New Roman" w:cs="Times New Roman"/>
          <w:b/>
          <w:sz w:val="24"/>
          <w:szCs w:val="24"/>
          <w:u w:val="single"/>
        </w:rPr>
        <w:t xml:space="preserve">6.1-REGLE </w:t>
      </w:r>
      <w:r w:rsidR="000E4182" w:rsidRPr="00E52B16">
        <w:rPr>
          <w:rFonts w:ascii="Times New Roman" w:hAnsi="Times New Roman" w:cs="Times New Roman"/>
          <w:b/>
          <w:sz w:val="24"/>
          <w:szCs w:val="24"/>
          <w:u w:val="single"/>
        </w:rPr>
        <w:t>D’ETHIQUE :</w:t>
      </w:r>
    </w:p>
    <w:p w:rsidR="002D62B9" w:rsidRPr="00E52B16" w:rsidRDefault="002D62B9" w:rsidP="00990A73">
      <w:pPr>
        <w:spacing w:after="0" w:line="360" w:lineRule="auto"/>
        <w:ind w:firstLine="360"/>
        <w:jc w:val="both"/>
        <w:rPr>
          <w:rFonts w:ascii="Times New Roman" w:hAnsi="Times New Roman" w:cs="Times New Roman"/>
          <w:sz w:val="24"/>
          <w:szCs w:val="24"/>
        </w:rPr>
      </w:pPr>
      <w:r w:rsidRPr="00E52B16">
        <w:rPr>
          <w:rFonts w:ascii="Times New Roman" w:hAnsi="Times New Roman" w:cs="Times New Roman"/>
          <w:sz w:val="24"/>
          <w:szCs w:val="24"/>
        </w:rPr>
        <w:t>Agir avec professionnalisme</w:t>
      </w:r>
    </w:p>
    <w:p w:rsidR="002D62B9" w:rsidRPr="00E52B16" w:rsidRDefault="002D62B9" w:rsidP="00990A73">
      <w:pPr>
        <w:spacing w:after="0" w:line="360" w:lineRule="auto"/>
        <w:ind w:firstLine="360"/>
        <w:jc w:val="both"/>
        <w:rPr>
          <w:rFonts w:ascii="Times New Roman" w:hAnsi="Times New Roman" w:cs="Times New Roman"/>
          <w:b/>
          <w:sz w:val="24"/>
          <w:szCs w:val="24"/>
          <w:u w:val="single"/>
        </w:rPr>
      </w:pPr>
    </w:p>
    <w:p w:rsidR="002D62B9" w:rsidRPr="00E52B16" w:rsidRDefault="008801EC" w:rsidP="00990A73">
      <w:pPr>
        <w:spacing w:after="0" w:line="360" w:lineRule="auto"/>
        <w:ind w:firstLine="360"/>
        <w:jc w:val="both"/>
        <w:rPr>
          <w:rFonts w:ascii="Times New Roman" w:hAnsi="Times New Roman" w:cs="Times New Roman"/>
          <w:b/>
          <w:sz w:val="24"/>
          <w:szCs w:val="24"/>
          <w:u w:val="single"/>
        </w:rPr>
      </w:pPr>
      <w:r w:rsidRPr="00E52B16">
        <w:rPr>
          <w:rFonts w:ascii="Times New Roman" w:hAnsi="Times New Roman" w:cs="Times New Roman"/>
          <w:b/>
          <w:sz w:val="24"/>
          <w:szCs w:val="24"/>
          <w:u w:val="single"/>
        </w:rPr>
        <w:t>6.2-</w:t>
      </w:r>
      <w:r w:rsidR="000E4182" w:rsidRPr="00E52B16">
        <w:rPr>
          <w:rFonts w:ascii="Times New Roman" w:hAnsi="Times New Roman" w:cs="Times New Roman"/>
          <w:b/>
          <w:sz w:val="24"/>
          <w:szCs w:val="24"/>
          <w:u w:val="single"/>
        </w:rPr>
        <w:t>CODE DE</w:t>
      </w:r>
      <w:r w:rsidR="002D62B9" w:rsidRPr="00E52B16">
        <w:rPr>
          <w:rFonts w:ascii="Times New Roman" w:hAnsi="Times New Roman" w:cs="Times New Roman"/>
          <w:b/>
          <w:sz w:val="24"/>
          <w:szCs w:val="24"/>
          <w:u w:val="single"/>
        </w:rPr>
        <w:t xml:space="preserve"> CONDUITE :</w:t>
      </w:r>
    </w:p>
    <w:p w:rsidR="002D62B9" w:rsidRPr="00E52B16" w:rsidRDefault="002D62B9" w:rsidP="00990A73">
      <w:p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t xml:space="preserve">Les membres du personnel, de la </w:t>
      </w:r>
      <w:r w:rsidR="000E4182" w:rsidRPr="00E52B16">
        <w:rPr>
          <w:rFonts w:ascii="Times New Roman" w:hAnsi="Times New Roman" w:cs="Times New Roman"/>
          <w:sz w:val="24"/>
          <w:szCs w:val="24"/>
        </w:rPr>
        <w:t>D</w:t>
      </w:r>
      <w:r w:rsidRPr="00E52B16">
        <w:rPr>
          <w:rFonts w:ascii="Times New Roman" w:hAnsi="Times New Roman" w:cs="Times New Roman"/>
          <w:sz w:val="24"/>
          <w:szCs w:val="24"/>
        </w:rPr>
        <w:t>irection doivent :</w:t>
      </w:r>
    </w:p>
    <w:p w:rsidR="002D62B9" w:rsidRPr="00E52B16" w:rsidRDefault="00F3469A"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w:t>
      </w:r>
      <w:r w:rsidR="00582D2D" w:rsidRPr="00E52B16">
        <w:rPr>
          <w:rFonts w:ascii="Times New Roman" w:hAnsi="Times New Roman" w:cs="Times New Roman"/>
          <w:sz w:val="24"/>
          <w:szCs w:val="24"/>
        </w:rPr>
        <w:t>r</w:t>
      </w:r>
      <w:r w:rsidR="002D62B9" w:rsidRPr="00E52B16">
        <w:rPr>
          <w:rFonts w:ascii="Times New Roman" w:hAnsi="Times New Roman" w:cs="Times New Roman"/>
          <w:sz w:val="24"/>
          <w:szCs w:val="24"/>
        </w:rPr>
        <w:t xml:space="preserve">especter </w:t>
      </w:r>
      <w:r w:rsidR="000E4182" w:rsidRPr="00E52B16">
        <w:rPr>
          <w:rFonts w:ascii="Times New Roman" w:hAnsi="Times New Roman" w:cs="Times New Roman"/>
          <w:sz w:val="24"/>
          <w:szCs w:val="24"/>
        </w:rPr>
        <w:t>l</w:t>
      </w:r>
      <w:r w:rsidR="002D62B9" w:rsidRPr="00E52B16">
        <w:rPr>
          <w:rFonts w:ascii="Times New Roman" w:hAnsi="Times New Roman" w:cs="Times New Roman"/>
          <w:sz w:val="24"/>
          <w:szCs w:val="24"/>
        </w:rPr>
        <w:t>es conditions d’embauche</w:t>
      </w:r>
    </w:p>
    <w:p w:rsidR="002D62B9" w:rsidRPr="00E52B16" w:rsidRDefault="002D62B9"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 faire preuve de conscience professionnelle ;</w:t>
      </w:r>
    </w:p>
    <w:p w:rsidR="002D62B9" w:rsidRPr="00E52B16" w:rsidRDefault="002D62B9"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 xml:space="preserve">- exercer ses fonctions en toute bonne foi et dans le meilleur intérêt </w:t>
      </w:r>
      <w:r w:rsidR="00D53A50" w:rsidRPr="00E52B16">
        <w:rPr>
          <w:rFonts w:ascii="Times New Roman" w:hAnsi="Times New Roman" w:cs="Times New Roman"/>
          <w:sz w:val="24"/>
          <w:szCs w:val="24"/>
        </w:rPr>
        <w:t>du CDA</w:t>
      </w:r>
      <w:r w:rsidRPr="00E52B16">
        <w:rPr>
          <w:rFonts w:ascii="Times New Roman" w:hAnsi="Times New Roman" w:cs="Times New Roman"/>
          <w:sz w:val="24"/>
          <w:szCs w:val="24"/>
        </w:rPr>
        <w:t xml:space="preserve"> ;</w:t>
      </w:r>
    </w:p>
    <w:p w:rsidR="00253784" w:rsidRPr="00E52B16" w:rsidRDefault="00253784"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 xml:space="preserve">-s’abstenir de participer à une négociation ou </w:t>
      </w:r>
      <w:r w:rsidR="00E87A47" w:rsidRPr="00E52B16">
        <w:rPr>
          <w:rFonts w:ascii="Times New Roman" w:hAnsi="Times New Roman" w:cs="Times New Roman"/>
          <w:sz w:val="24"/>
          <w:szCs w:val="24"/>
        </w:rPr>
        <w:t>une dépense non autorisée</w:t>
      </w:r>
      <w:r w:rsidR="00D53A50" w:rsidRPr="00E52B16">
        <w:rPr>
          <w:rFonts w:ascii="Times New Roman" w:hAnsi="Times New Roman" w:cs="Times New Roman"/>
          <w:sz w:val="24"/>
          <w:szCs w:val="24"/>
        </w:rPr>
        <w:t> ;</w:t>
      </w:r>
    </w:p>
    <w:p w:rsidR="00EE02E4" w:rsidRPr="00E52B16" w:rsidRDefault="002D62B9"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 xml:space="preserve">- </w:t>
      </w:r>
      <w:r w:rsidR="00EE02E4" w:rsidRPr="00E52B16">
        <w:rPr>
          <w:rFonts w:ascii="Times New Roman" w:hAnsi="Times New Roman" w:cs="Times New Roman"/>
          <w:sz w:val="24"/>
          <w:szCs w:val="24"/>
        </w:rPr>
        <w:t>proscrire tous les actes d’illégalité telle que la fraude, le vol de biens ou de temps</w:t>
      </w:r>
      <w:r w:rsidR="00D53A50" w:rsidRPr="00E52B16">
        <w:rPr>
          <w:rFonts w:ascii="Times New Roman" w:hAnsi="Times New Roman" w:cs="Times New Roman"/>
          <w:sz w:val="24"/>
          <w:szCs w:val="24"/>
        </w:rPr>
        <w:t> ;</w:t>
      </w:r>
    </w:p>
    <w:p w:rsidR="002D62B9" w:rsidRPr="00E52B16" w:rsidRDefault="00EE02E4"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w:t>
      </w:r>
      <w:r w:rsidR="002D62B9" w:rsidRPr="00E52B16">
        <w:rPr>
          <w:rFonts w:ascii="Times New Roman" w:hAnsi="Times New Roman" w:cs="Times New Roman"/>
          <w:sz w:val="24"/>
          <w:szCs w:val="24"/>
        </w:rPr>
        <w:t xml:space="preserve">respecter les biens et les ressources du CDA </w:t>
      </w:r>
      <w:r w:rsidR="003E0D72" w:rsidRPr="00E52B16">
        <w:rPr>
          <w:rFonts w:ascii="Times New Roman" w:hAnsi="Times New Roman" w:cs="Times New Roman"/>
          <w:sz w:val="24"/>
          <w:szCs w:val="24"/>
        </w:rPr>
        <w:t>selon les procédures</w:t>
      </w:r>
      <w:r w:rsidR="002D62B9" w:rsidRPr="00E52B16">
        <w:rPr>
          <w:rFonts w:ascii="Times New Roman" w:hAnsi="Times New Roman" w:cs="Times New Roman"/>
          <w:sz w:val="24"/>
          <w:szCs w:val="24"/>
        </w:rPr>
        <w:t xml:space="preserve">et ne pas les utiliser à des fins </w:t>
      </w:r>
      <w:r w:rsidR="003E0D72" w:rsidRPr="00E52B16">
        <w:rPr>
          <w:rFonts w:ascii="Times New Roman" w:hAnsi="Times New Roman" w:cs="Times New Roman"/>
          <w:sz w:val="24"/>
          <w:szCs w:val="24"/>
        </w:rPr>
        <w:t>personnelles ;</w:t>
      </w:r>
    </w:p>
    <w:p w:rsidR="007E5BF6" w:rsidRPr="00E52B16" w:rsidRDefault="002D62B9"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 xml:space="preserve">- </w:t>
      </w:r>
      <w:r w:rsidR="003A75E6" w:rsidRPr="00E52B16">
        <w:rPr>
          <w:rFonts w:ascii="Times New Roman" w:hAnsi="Times New Roman" w:cs="Times New Roman"/>
          <w:sz w:val="24"/>
          <w:szCs w:val="24"/>
        </w:rPr>
        <w:t>R</w:t>
      </w:r>
      <w:r w:rsidR="007E5BF6" w:rsidRPr="00E52B16">
        <w:rPr>
          <w:rFonts w:ascii="Times New Roman" w:hAnsi="Times New Roman" w:cs="Times New Roman"/>
          <w:sz w:val="24"/>
          <w:szCs w:val="24"/>
        </w:rPr>
        <w:t>especter la politique du CDA quant à l’utilisation du système informatique, du courrier électronique et de l’internet ;</w:t>
      </w:r>
    </w:p>
    <w:p w:rsidR="002D62B9" w:rsidRPr="00E52B16" w:rsidRDefault="007E5BF6"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w:t>
      </w:r>
      <w:r w:rsidR="002D62B9" w:rsidRPr="00E52B16">
        <w:rPr>
          <w:rFonts w:ascii="Times New Roman" w:hAnsi="Times New Roman" w:cs="Times New Roman"/>
          <w:sz w:val="24"/>
          <w:szCs w:val="24"/>
        </w:rPr>
        <w:t>s’abstenir dans le cadre de leurs fonctions de consommer des drogues ou de d’alcool</w:t>
      </w:r>
      <w:r w:rsidR="00253784" w:rsidRPr="00E52B16">
        <w:rPr>
          <w:rFonts w:ascii="Times New Roman" w:hAnsi="Times New Roman" w:cs="Times New Roman"/>
          <w:sz w:val="24"/>
          <w:szCs w:val="24"/>
        </w:rPr>
        <w:t> ;</w:t>
      </w:r>
    </w:p>
    <w:p w:rsidR="002D62B9" w:rsidRPr="00E52B16" w:rsidRDefault="002D62B9"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 s’abstenir de se servir du pouvoir conféré par son statut professionnel pour exercer des pressions ou obtenir des faveurs ou des profits personnels sur le plan économique, professionnel, politique ou sexuel ;</w:t>
      </w:r>
    </w:p>
    <w:p w:rsidR="002D62B9" w:rsidRPr="00E52B16" w:rsidRDefault="002D62B9"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 xml:space="preserve">-s’abstenir </w:t>
      </w:r>
      <w:r w:rsidR="00214D1E" w:rsidRPr="00E52B16">
        <w:rPr>
          <w:rFonts w:ascii="Times New Roman" w:hAnsi="Times New Roman" w:cs="Times New Roman"/>
          <w:sz w:val="24"/>
          <w:szCs w:val="24"/>
        </w:rPr>
        <w:t>d’accéder à toute</w:t>
      </w:r>
      <w:r w:rsidR="00D12513" w:rsidRPr="00E52B16">
        <w:rPr>
          <w:rFonts w:ascii="Times New Roman" w:hAnsi="Times New Roman" w:cs="Times New Roman"/>
          <w:sz w:val="24"/>
          <w:szCs w:val="24"/>
        </w:rPr>
        <w:t>s</w:t>
      </w:r>
      <w:r w:rsidR="00214D1E" w:rsidRPr="00E52B16">
        <w:rPr>
          <w:rFonts w:ascii="Times New Roman" w:hAnsi="Times New Roman" w:cs="Times New Roman"/>
          <w:sz w:val="24"/>
          <w:szCs w:val="24"/>
        </w:rPr>
        <w:t xml:space="preserve"> forme</w:t>
      </w:r>
      <w:r w:rsidR="00D12513" w:rsidRPr="00E52B16">
        <w:rPr>
          <w:rFonts w:ascii="Times New Roman" w:hAnsi="Times New Roman" w:cs="Times New Roman"/>
          <w:sz w:val="24"/>
          <w:szCs w:val="24"/>
        </w:rPr>
        <w:t>s</w:t>
      </w:r>
      <w:r w:rsidR="00214D1E" w:rsidRPr="00E52B16">
        <w:rPr>
          <w:rFonts w:ascii="Times New Roman" w:hAnsi="Times New Roman" w:cs="Times New Roman"/>
          <w:sz w:val="24"/>
          <w:szCs w:val="24"/>
        </w:rPr>
        <w:t xml:space="preserve"> de corruption</w:t>
      </w:r>
      <w:r w:rsidR="00D12513" w:rsidRPr="00E52B16">
        <w:rPr>
          <w:rFonts w:ascii="Times New Roman" w:hAnsi="Times New Roman" w:cs="Times New Roman"/>
          <w:sz w:val="24"/>
          <w:szCs w:val="24"/>
        </w:rPr>
        <w:t xml:space="preserve">, </w:t>
      </w:r>
      <w:r w:rsidRPr="00E52B16">
        <w:rPr>
          <w:rFonts w:ascii="Times New Roman" w:hAnsi="Times New Roman" w:cs="Times New Roman"/>
          <w:sz w:val="24"/>
          <w:szCs w:val="24"/>
        </w:rPr>
        <w:t xml:space="preserve">d’accepter des cadeaux, </w:t>
      </w:r>
      <w:r w:rsidR="00BD6310" w:rsidRPr="00E52B16">
        <w:rPr>
          <w:rFonts w:ascii="Times New Roman" w:hAnsi="Times New Roman" w:cs="Times New Roman"/>
          <w:sz w:val="24"/>
          <w:szCs w:val="24"/>
        </w:rPr>
        <w:t>l</w:t>
      </w:r>
      <w:r w:rsidRPr="00E52B16">
        <w:rPr>
          <w:rFonts w:ascii="Times New Roman" w:hAnsi="Times New Roman" w:cs="Times New Roman"/>
          <w:sz w:val="24"/>
          <w:szCs w:val="24"/>
        </w:rPr>
        <w:t>es pots-de-vin ou toute autre forme d’enrichissement personnel de la part des bénéficiaires, des partenaires ou parties contractantes, quelles que soient les circonstances</w:t>
      </w:r>
      <w:r w:rsidR="00FC05B7" w:rsidRPr="00E52B16">
        <w:rPr>
          <w:rFonts w:ascii="Times New Roman" w:hAnsi="Times New Roman" w:cs="Times New Roman"/>
          <w:sz w:val="24"/>
          <w:szCs w:val="24"/>
        </w:rPr>
        <w:t> ;</w:t>
      </w:r>
    </w:p>
    <w:p w:rsidR="002D62B9" w:rsidRPr="00E52B16" w:rsidRDefault="002D62B9"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 déclarer par écrit à son responsable</w:t>
      </w:r>
      <w:r w:rsidR="00F3469A" w:rsidRPr="00E52B16">
        <w:rPr>
          <w:rFonts w:ascii="Times New Roman" w:hAnsi="Times New Roman" w:cs="Times New Roman"/>
          <w:sz w:val="24"/>
          <w:szCs w:val="24"/>
        </w:rPr>
        <w:t xml:space="preserve"> hiérarchique </w:t>
      </w:r>
      <w:r w:rsidRPr="00E52B16">
        <w:rPr>
          <w:rFonts w:ascii="Times New Roman" w:hAnsi="Times New Roman" w:cs="Times New Roman"/>
          <w:sz w:val="24"/>
          <w:szCs w:val="24"/>
        </w:rPr>
        <w:t xml:space="preserve">tout conflit d’intérêt potentiel ou réel (financier, personnel ou familial) dans des domaines d’activité du CDA </w:t>
      </w:r>
      <w:r w:rsidR="004F34BE" w:rsidRPr="00E52B16">
        <w:rPr>
          <w:rFonts w:ascii="Times New Roman" w:hAnsi="Times New Roman" w:cs="Times New Roman"/>
          <w:sz w:val="24"/>
          <w:szCs w:val="24"/>
        </w:rPr>
        <w:t>et</w:t>
      </w:r>
      <w:r w:rsidRPr="00E52B16">
        <w:rPr>
          <w:rFonts w:ascii="Times New Roman" w:hAnsi="Times New Roman" w:cs="Times New Roman"/>
          <w:sz w:val="24"/>
          <w:szCs w:val="24"/>
        </w:rPr>
        <w:t xml:space="preserve"> les sign</w:t>
      </w:r>
      <w:r w:rsidR="00D53A50" w:rsidRPr="00E52B16">
        <w:rPr>
          <w:rFonts w:ascii="Times New Roman" w:hAnsi="Times New Roman" w:cs="Times New Roman"/>
          <w:sz w:val="24"/>
          <w:szCs w:val="24"/>
        </w:rPr>
        <w:t>aler par le dispositif d’alerte ;</w:t>
      </w:r>
    </w:p>
    <w:p w:rsidR="002D62B9" w:rsidRPr="00E52B16" w:rsidRDefault="002D62B9"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lastRenderedPageBreak/>
        <w:t xml:space="preserve">- </w:t>
      </w:r>
      <w:r w:rsidR="00930BF8" w:rsidRPr="00E52B16">
        <w:rPr>
          <w:rFonts w:ascii="Times New Roman" w:hAnsi="Times New Roman" w:cs="Times New Roman"/>
          <w:sz w:val="24"/>
          <w:szCs w:val="24"/>
        </w:rPr>
        <w:t>garder l’image</w:t>
      </w:r>
      <w:r w:rsidR="00D53A50" w:rsidRPr="00E52B16">
        <w:rPr>
          <w:rFonts w:ascii="Times New Roman" w:hAnsi="Times New Roman" w:cs="Times New Roman"/>
          <w:sz w:val="24"/>
          <w:szCs w:val="24"/>
        </w:rPr>
        <w:t xml:space="preserve"> de marque du CDA</w:t>
      </w:r>
      <w:r w:rsidR="007110A0" w:rsidRPr="00E52B16">
        <w:rPr>
          <w:rFonts w:ascii="Times New Roman" w:hAnsi="Times New Roman" w:cs="Times New Roman"/>
          <w:sz w:val="24"/>
          <w:szCs w:val="24"/>
        </w:rPr>
        <w:t xml:space="preserve"> : tenue vestimentaire, langage et </w:t>
      </w:r>
      <w:r w:rsidR="000144EF" w:rsidRPr="00E52B16">
        <w:rPr>
          <w:rFonts w:ascii="Times New Roman" w:hAnsi="Times New Roman" w:cs="Times New Roman"/>
          <w:sz w:val="24"/>
          <w:szCs w:val="24"/>
        </w:rPr>
        <w:t>comportement adapté</w:t>
      </w:r>
      <w:r w:rsidR="00930BF8" w:rsidRPr="00E52B16">
        <w:rPr>
          <w:rFonts w:ascii="Times New Roman" w:hAnsi="Times New Roman" w:cs="Times New Roman"/>
          <w:sz w:val="24"/>
          <w:szCs w:val="24"/>
        </w:rPr>
        <w:t> ;</w:t>
      </w:r>
    </w:p>
    <w:p w:rsidR="002D62B9" w:rsidRPr="00E52B16" w:rsidRDefault="002D62B9"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 xml:space="preserve">- éviter de s’engager dans des activités susceptibles de discréditer le CDA, pouvant mettre en péril le lien de confiance avec </w:t>
      </w:r>
      <w:r w:rsidR="00F3469A" w:rsidRPr="00E52B16">
        <w:rPr>
          <w:rFonts w:ascii="Times New Roman" w:hAnsi="Times New Roman" w:cs="Times New Roman"/>
          <w:sz w:val="24"/>
          <w:szCs w:val="24"/>
        </w:rPr>
        <w:t>les partenaires ;</w:t>
      </w:r>
    </w:p>
    <w:p w:rsidR="00A02217" w:rsidRPr="00E52B16" w:rsidRDefault="00A02217"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 s’abstenir de délivrer des informations orales, écrites pouvant nuire à l’</w:t>
      </w:r>
      <w:r w:rsidR="00930BF8" w:rsidRPr="00E52B16">
        <w:rPr>
          <w:rFonts w:ascii="Times New Roman" w:hAnsi="Times New Roman" w:cs="Times New Roman"/>
          <w:sz w:val="24"/>
          <w:szCs w:val="24"/>
        </w:rPr>
        <w:t>O</w:t>
      </w:r>
      <w:r w:rsidRPr="00E52B16">
        <w:rPr>
          <w:rFonts w:ascii="Times New Roman" w:hAnsi="Times New Roman" w:cs="Times New Roman"/>
          <w:sz w:val="24"/>
          <w:szCs w:val="24"/>
        </w:rPr>
        <w:t>rganisation</w:t>
      </w:r>
    </w:p>
    <w:p w:rsidR="00A02217" w:rsidRPr="00E52B16" w:rsidRDefault="00A02217"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-Respecter la confidentialité et les secrets professionnels</w:t>
      </w:r>
      <w:r w:rsidR="00930BF8" w:rsidRPr="00E52B16">
        <w:rPr>
          <w:rFonts w:ascii="Times New Roman" w:hAnsi="Times New Roman" w:cs="Times New Roman"/>
          <w:sz w:val="24"/>
          <w:szCs w:val="24"/>
        </w:rPr>
        <w:t>.</w:t>
      </w:r>
    </w:p>
    <w:p w:rsidR="00353E31" w:rsidRPr="00E52B16" w:rsidRDefault="008B7BFA" w:rsidP="00990A73">
      <w:pPr>
        <w:spacing w:after="0" w:line="360" w:lineRule="auto"/>
        <w:ind w:left="360"/>
        <w:jc w:val="both"/>
        <w:rPr>
          <w:rFonts w:ascii="Times New Roman" w:hAnsi="Times New Roman" w:cs="Times New Roman"/>
          <w:sz w:val="24"/>
          <w:szCs w:val="24"/>
        </w:rPr>
      </w:pPr>
      <w:r w:rsidRPr="00E52B16">
        <w:rPr>
          <w:rFonts w:ascii="Times New Roman" w:hAnsi="Times New Roman" w:cs="Times New Roman"/>
          <w:b/>
          <w:sz w:val="24"/>
          <w:szCs w:val="24"/>
          <w:u w:val="single"/>
        </w:rPr>
        <w:t>7.1-</w:t>
      </w:r>
      <w:r w:rsidR="00113A2D" w:rsidRPr="00E52B16">
        <w:rPr>
          <w:rFonts w:ascii="Times New Roman" w:hAnsi="Times New Roman" w:cs="Times New Roman"/>
          <w:b/>
          <w:sz w:val="24"/>
          <w:szCs w:val="24"/>
          <w:u w:val="single"/>
        </w:rPr>
        <w:t>REGLE</w:t>
      </w:r>
      <w:r w:rsidR="00353E31" w:rsidRPr="00E52B16">
        <w:rPr>
          <w:rFonts w:ascii="Times New Roman" w:hAnsi="Times New Roman" w:cs="Times New Roman"/>
          <w:b/>
          <w:sz w:val="24"/>
          <w:szCs w:val="24"/>
          <w:u w:val="single"/>
        </w:rPr>
        <w:t xml:space="preserve"> D’ETHIQUE :</w:t>
      </w:r>
    </w:p>
    <w:p w:rsidR="00353E31" w:rsidRPr="00E52B16" w:rsidRDefault="00353E31" w:rsidP="00990A73">
      <w:pPr>
        <w:spacing w:after="0" w:line="360" w:lineRule="auto"/>
        <w:ind w:firstLine="360"/>
        <w:jc w:val="both"/>
        <w:rPr>
          <w:rFonts w:ascii="Times New Roman" w:hAnsi="Times New Roman" w:cs="Times New Roman"/>
          <w:sz w:val="24"/>
          <w:szCs w:val="24"/>
        </w:rPr>
      </w:pPr>
      <w:r w:rsidRPr="00E52B16">
        <w:rPr>
          <w:rFonts w:ascii="Times New Roman" w:hAnsi="Times New Roman" w:cs="Times New Roman"/>
          <w:sz w:val="24"/>
          <w:szCs w:val="24"/>
        </w:rPr>
        <w:t>Préserver</w:t>
      </w:r>
      <w:r w:rsidR="00DF4787" w:rsidRPr="00E52B16">
        <w:rPr>
          <w:rFonts w:ascii="Times New Roman" w:hAnsi="Times New Roman" w:cs="Times New Roman"/>
          <w:sz w:val="24"/>
          <w:szCs w:val="24"/>
        </w:rPr>
        <w:t xml:space="preserve"> </w:t>
      </w:r>
      <w:r w:rsidRPr="00E52B16">
        <w:rPr>
          <w:rFonts w:ascii="Times New Roman" w:hAnsi="Times New Roman" w:cs="Times New Roman"/>
          <w:sz w:val="24"/>
          <w:szCs w:val="24"/>
        </w:rPr>
        <w:t>une relation de confiance mutuelle</w:t>
      </w:r>
      <w:r w:rsidR="00DF4787" w:rsidRPr="00E52B16">
        <w:rPr>
          <w:rFonts w:ascii="Times New Roman" w:hAnsi="Times New Roman" w:cs="Times New Roman"/>
          <w:sz w:val="24"/>
          <w:szCs w:val="24"/>
        </w:rPr>
        <w:t xml:space="preserve"> </w:t>
      </w:r>
      <w:r w:rsidRPr="00E52B16">
        <w:rPr>
          <w:rFonts w:ascii="Times New Roman" w:hAnsi="Times New Roman" w:cs="Times New Roman"/>
          <w:sz w:val="24"/>
          <w:szCs w:val="24"/>
        </w:rPr>
        <w:t>et la complémentarité des actions avec les partena</w:t>
      </w:r>
      <w:r w:rsidR="00C073DD" w:rsidRPr="00E52B16">
        <w:rPr>
          <w:rFonts w:ascii="Times New Roman" w:hAnsi="Times New Roman" w:cs="Times New Roman"/>
          <w:sz w:val="24"/>
          <w:szCs w:val="24"/>
        </w:rPr>
        <w:t>i</w:t>
      </w:r>
      <w:r w:rsidRPr="00E52B16">
        <w:rPr>
          <w:rFonts w:ascii="Times New Roman" w:hAnsi="Times New Roman" w:cs="Times New Roman"/>
          <w:sz w:val="24"/>
          <w:szCs w:val="24"/>
        </w:rPr>
        <w:t>r</w:t>
      </w:r>
      <w:r w:rsidR="00C073DD" w:rsidRPr="00E52B16">
        <w:rPr>
          <w:rFonts w:ascii="Times New Roman" w:hAnsi="Times New Roman" w:cs="Times New Roman"/>
          <w:sz w:val="24"/>
          <w:szCs w:val="24"/>
        </w:rPr>
        <w:t>es</w:t>
      </w:r>
      <w:r w:rsidR="00A7765E" w:rsidRPr="00E52B16">
        <w:rPr>
          <w:rFonts w:ascii="Times New Roman" w:hAnsi="Times New Roman" w:cs="Times New Roman"/>
          <w:sz w:val="24"/>
          <w:szCs w:val="24"/>
        </w:rPr>
        <w:t>.</w:t>
      </w:r>
    </w:p>
    <w:p w:rsidR="00353E31" w:rsidRPr="00E52B16" w:rsidRDefault="00353E31" w:rsidP="00990A73">
      <w:pPr>
        <w:spacing w:after="0" w:line="360" w:lineRule="auto"/>
        <w:ind w:firstLine="360"/>
        <w:jc w:val="both"/>
        <w:rPr>
          <w:rFonts w:ascii="Times New Roman" w:hAnsi="Times New Roman" w:cs="Times New Roman"/>
          <w:b/>
          <w:sz w:val="24"/>
          <w:szCs w:val="24"/>
          <w:u w:val="single"/>
        </w:rPr>
      </w:pPr>
    </w:p>
    <w:p w:rsidR="00353E31" w:rsidRPr="00E52B16" w:rsidRDefault="008B7BFA" w:rsidP="00990A73">
      <w:pPr>
        <w:spacing w:after="0" w:line="360" w:lineRule="auto"/>
        <w:ind w:firstLine="360"/>
        <w:jc w:val="both"/>
        <w:rPr>
          <w:rFonts w:ascii="Times New Roman" w:hAnsi="Times New Roman" w:cs="Times New Roman"/>
          <w:b/>
          <w:sz w:val="24"/>
          <w:szCs w:val="24"/>
          <w:u w:val="single"/>
        </w:rPr>
      </w:pPr>
      <w:r w:rsidRPr="00E52B16">
        <w:rPr>
          <w:rFonts w:ascii="Times New Roman" w:hAnsi="Times New Roman" w:cs="Times New Roman"/>
          <w:b/>
          <w:sz w:val="24"/>
          <w:szCs w:val="24"/>
          <w:u w:val="single"/>
        </w:rPr>
        <w:t>7.2-</w:t>
      </w:r>
      <w:r w:rsidR="006479A3" w:rsidRPr="00E52B16">
        <w:rPr>
          <w:rFonts w:ascii="Times New Roman" w:hAnsi="Times New Roman" w:cs="Times New Roman"/>
          <w:b/>
          <w:sz w:val="24"/>
          <w:szCs w:val="24"/>
          <w:u w:val="single"/>
        </w:rPr>
        <w:t>CODE DE</w:t>
      </w:r>
      <w:r w:rsidR="00353E31" w:rsidRPr="00E52B16">
        <w:rPr>
          <w:rFonts w:ascii="Times New Roman" w:hAnsi="Times New Roman" w:cs="Times New Roman"/>
          <w:b/>
          <w:sz w:val="24"/>
          <w:szCs w:val="24"/>
          <w:u w:val="single"/>
        </w:rPr>
        <w:t xml:space="preserve"> CONDUITE :</w:t>
      </w:r>
    </w:p>
    <w:p w:rsidR="004F1485" w:rsidRPr="00E52B16" w:rsidRDefault="004F1485" w:rsidP="00990A73">
      <w:p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t>Les membres du personnel, de la Direction et du Conseil d’Administration doivent :</w:t>
      </w:r>
    </w:p>
    <w:p w:rsidR="00353E31" w:rsidRPr="00E52B16" w:rsidRDefault="00353E31"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w:t>
      </w:r>
      <w:r w:rsidR="004F1485" w:rsidRPr="00E52B16">
        <w:rPr>
          <w:rFonts w:ascii="Times New Roman" w:hAnsi="Times New Roman" w:cs="Times New Roman"/>
          <w:sz w:val="24"/>
          <w:szCs w:val="24"/>
        </w:rPr>
        <w:t xml:space="preserve"> f</w:t>
      </w:r>
      <w:r w:rsidRPr="00E52B16">
        <w:rPr>
          <w:rFonts w:ascii="Times New Roman" w:hAnsi="Times New Roman" w:cs="Times New Roman"/>
          <w:sz w:val="24"/>
          <w:szCs w:val="24"/>
        </w:rPr>
        <w:t>aire preuve de transparence dans les relations et les transactions avec les partenaires</w:t>
      </w:r>
      <w:r w:rsidR="004F1485" w:rsidRPr="00E52B16">
        <w:rPr>
          <w:rFonts w:ascii="Times New Roman" w:hAnsi="Times New Roman" w:cs="Times New Roman"/>
          <w:sz w:val="24"/>
          <w:szCs w:val="24"/>
        </w:rPr>
        <w:t xml:space="preserve">, </w:t>
      </w:r>
      <w:r w:rsidRPr="00E52B16">
        <w:rPr>
          <w:rFonts w:ascii="Times New Roman" w:hAnsi="Times New Roman" w:cs="Times New Roman"/>
          <w:sz w:val="24"/>
          <w:szCs w:val="24"/>
        </w:rPr>
        <w:t>les collaborateurs de l’</w:t>
      </w:r>
      <w:r w:rsidR="004F1485" w:rsidRPr="00E52B16">
        <w:rPr>
          <w:rFonts w:ascii="Times New Roman" w:hAnsi="Times New Roman" w:cs="Times New Roman"/>
          <w:sz w:val="24"/>
          <w:szCs w:val="24"/>
        </w:rPr>
        <w:t>O</w:t>
      </w:r>
      <w:r w:rsidRPr="00E52B16">
        <w:rPr>
          <w:rFonts w:ascii="Times New Roman" w:hAnsi="Times New Roman" w:cs="Times New Roman"/>
          <w:sz w:val="24"/>
          <w:szCs w:val="24"/>
        </w:rPr>
        <w:t>rganisation, tout en protégeant les informations confidentielles ;</w:t>
      </w:r>
    </w:p>
    <w:p w:rsidR="00353E31" w:rsidRPr="00E52B16" w:rsidRDefault="00353E31"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 maintenir les normes appropriées d’honnêteté et d’intégrité dans la comptabilité financière ;</w:t>
      </w:r>
    </w:p>
    <w:p w:rsidR="00353E31" w:rsidRPr="00E52B16" w:rsidRDefault="00353E31"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 maintenir le lien de confiance entre les partenaires et le CDA</w:t>
      </w:r>
      <w:r w:rsidR="004F1485" w:rsidRPr="00E52B16">
        <w:rPr>
          <w:rFonts w:ascii="Times New Roman" w:hAnsi="Times New Roman" w:cs="Times New Roman"/>
          <w:sz w:val="24"/>
          <w:szCs w:val="24"/>
        </w:rPr>
        <w:t>,</w:t>
      </w:r>
      <w:r w:rsidRPr="00E52B16">
        <w:rPr>
          <w:rFonts w:ascii="Times New Roman" w:hAnsi="Times New Roman" w:cs="Times New Roman"/>
          <w:sz w:val="24"/>
          <w:szCs w:val="24"/>
        </w:rPr>
        <w:t xml:space="preserve"> en ne </w:t>
      </w:r>
      <w:r w:rsidR="004F1485" w:rsidRPr="00E52B16">
        <w:rPr>
          <w:rFonts w:ascii="Times New Roman" w:hAnsi="Times New Roman" w:cs="Times New Roman"/>
          <w:sz w:val="24"/>
          <w:szCs w:val="24"/>
        </w:rPr>
        <w:t xml:space="preserve">pas </w:t>
      </w:r>
      <w:r w:rsidRPr="00E52B16">
        <w:rPr>
          <w:rFonts w:ascii="Times New Roman" w:hAnsi="Times New Roman" w:cs="Times New Roman"/>
          <w:sz w:val="24"/>
          <w:szCs w:val="24"/>
        </w:rPr>
        <w:t>dévoilant de</w:t>
      </w:r>
      <w:r w:rsidR="004F1485" w:rsidRPr="00E52B16">
        <w:rPr>
          <w:rFonts w:ascii="Times New Roman" w:hAnsi="Times New Roman" w:cs="Times New Roman"/>
          <w:sz w:val="24"/>
          <w:szCs w:val="24"/>
        </w:rPr>
        <w:t>s</w:t>
      </w:r>
      <w:r w:rsidRPr="00E52B16">
        <w:rPr>
          <w:rFonts w:ascii="Times New Roman" w:hAnsi="Times New Roman" w:cs="Times New Roman"/>
          <w:sz w:val="24"/>
          <w:szCs w:val="24"/>
        </w:rPr>
        <w:t xml:space="preserve"> renseignements les concernant sans leur autorisation expresse, sauf si la loi l’oblige</w:t>
      </w:r>
      <w:r w:rsidR="004F1485" w:rsidRPr="00E52B16">
        <w:rPr>
          <w:rFonts w:ascii="Times New Roman" w:hAnsi="Times New Roman" w:cs="Times New Roman"/>
          <w:sz w:val="24"/>
          <w:szCs w:val="24"/>
        </w:rPr>
        <w:t> ;</w:t>
      </w:r>
    </w:p>
    <w:p w:rsidR="00353E31" w:rsidRPr="00E52B16" w:rsidRDefault="00353E31"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 s’abstenir de conclure des ententes avec des tiers qui soient de nature illicite ou contraire à l’éthique du CDA</w:t>
      </w:r>
      <w:r w:rsidR="004F1485" w:rsidRPr="00E52B16">
        <w:rPr>
          <w:rFonts w:ascii="Times New Roman" w:hAnsi="Times New Roman" w:cs="Times New Roman"/>
          <w:sz w:val="24"/>
          <w:szCs w:val="24"/>
        </w:rPr>
        <w:t>.</w:t>
      </w:r>
    </w:p>
    <w:p w:rsidR="005F11B6" w:rsidRPr="00E52B16" w:rsidRDefault="005F11B6" w:rsidP="00990A73">
      <w:pPr>
        <w:spacing w:after="0" w:line="360" w:lineRule="auto"/>
        <w:ind w:left="708"/>
        <w:jc w:val="both"/>
        <w:rPr>
          <w:rFonts w:ascii="Times New Roman" w:hAnsi="Times New Roman" w:cs="Times New Roman"/>
          <w:sz w:val="24"/>
          <w:szCs w:val="24"/>
        </w:rPr>
      </w:pPr>
    </w:p>
    <w:p w:rsidR="00CA4790" w:rsidRPr="00E52B16" w:rsidRDefault="004F1485" w:rsidP="00990A73">
      <w:pPr>
        <w:spacing w:after="0" w:line="360" w:lineRule="auto"/>
        <w:jc w:val="both"/>
        <w:rPr>
          <w:rFonts w:ascii="Times New Roman" w:hAnsi="Times New Roman" w:cs="Times New Roman"/>
          <w:sz w:val="24"/>
          <w:szCs w:val="24"/>
        </w:rPr>
      </w:pPr>
      <w:r w:rsidRPr="00E52B16">
        <w:rPr>
          <w:rFonts w:ascii="Times New Roman" w:hAnsi="Times New Roman" w:cs="Times New Roman"/>
          <w:b/>
          <w:sz w:val="24"/>
          <w:szCs w:val="24"/>
          <w:u w:val="single"/>
        </w:rPr>
        <w:t>8.1-</w:t>
      </w:r>
      <w:r w:rsidR="006479A3" w:rsidRPr="00E52B16">
        <w:rPr>
          <w:rFonts w:ascii="Times New Roman" w:hAnsi="Times New Roman" w:cs="Times New Roman"/>
          <w:b/>
          <w:sz w:val="24"/>
          <w:szCs w:val="24"/>
          <w:u w:val="single"/>
        </w:rPr>
        <w:t>REGLE D’ETHIQUE</w:t>
      </w:r>
      <w:r w:rsidR="00CA4790" w:rsidRPr="00E52B16">
        <w:rPr>
          <w:rFonts w:ascii="Times New Roman" w:hAnsi="Times New Roman" w:cs="Times New Roman"/>
          <w:b/>
          <w:sz w:val="24"/>
          <w:szCs w:val="24"/>
          <w:u w:val="single"/>
        </w:rPr>
        <w:t> :</w:t>
      </w:r>
    </w:p>
    <w:p w:rsidR="00CA4790" w:rsidRPr="00E52B16" w:rsidRDefault="00CA4790" w:rsidP="00990A73">
      <w:pPr>
        <w:spacing w:after="0" w:line="360" w:lineRule="auto"/>
        <w:ind w:firstLine="360"/>
        <w:jc w:val="both"/>
        <w:rPr>
          <w:rFonts w:ascii="Times New Roman" w:hAnsi="Times New Roman" w:cs="Times New Roman"/>
          <w:sz w:val="24"/>
          <w:szCs w:val="24"/>
        </w:rPr>
      </w:pPr>
      <w:r w:rsidRPr="00E52B16">
        <w:rPr>
          <w:rFonts w:ascii="Times New Roman" w:hAnsi="Times New Roman" w:cs="Times New Roman"/>
          <w:sz w:val="24"/>
          <w:szCs w:val="24"/>
        </w:rPr>
        <w:t>Garder la neutralité</w:t>
      </w:r>
    </w:p>
    <w:p w:rsidR="00CA4790" w:rsidRPr="00E52B16" w:rsidRDefault="00CA4790" w:rsidP="00990A73">
      <w:pPr>
        <w:spacing w:after="0" w:line="360" w:lineRule="auto"/>
        <w:ind w:firstLine="360"/>
        <w:jc w:val="both"/>
        <w:rPr>
          <w:rFonts w:ascii="Times New Roman" w:hAnsi="Times New Roman" w:cs="Times New Roman"/>
          <w:sz w:val="24"/>
          <w:szCs w:val="24"/>
        </w:rPr>
      </w:pPr>
    </w:p>
    <w:p w:rsidR="00CA4790" w:rsidRPr="00E52B16" w:rsidRDefault="004F1485" w:rsidP="00990A73">
      <w:pPr>
        <w:spacing w:after="0" w:line="360" w:lineRule="auto"/>
        <w:ind w:firstLine="360"/>
        <w:jc w:val="both"/>
        <w:rPr>
          <w:rFonts w:ascii="Times New Roman" w:hAnsi="Times New Roman" w:cs="Times New Roman"/>
          <w:b/>
          <w:sz w:val="24"/>
          <w:szCs w:val="24"/>
          <w:u w:val="single"/>
        </w:rPr>
      </w:pPr>
      <w:r w:rsidRPr="00E52B16">
        <w:rPr>
          <w:rFonts w:ascii="Times New Roman" w:hAnsi="Times New Roman" w:cs="Times New Roman"/>
          <w:b/>
          <w:sz w:val="24"/>
          <w:szCs w:val="24"/>
          <w:u w:val="single"/>
        </w:rPr>
        <w:t>8.2-</w:t>
      </w:r>
      <w:r w:rsidR="006479A3" w:rsidRPr="00E52B16">
        <w:rPr>
          <w:rFonts w:ascii="Times New Roman" w:hAnsi="Times New Roman" w:cs="Times New Roman"/>
          <w:b/>
          <w:sz w:val="24"/>
          <w:szCs w:val="24"/>
          <w:u w:val="single"/>
        </w:rPr>
        <w:t>CODE DE</w:t>
      </w:r>
      <w:r w:rsidR="00CA4790" w:rsidRPr="00E52B16">
        <w:rPr>
          <w:rFonts w:ascii="Times New Roman" w:hAnsi="Times New Roman" w:cs="Times New Roman"/>
          <w:b/>
          <w:sz w:val="24"/>
          <w:szCs w:val="24"/>
          <w:u w:val="single"/>
        </w:rPr>
        <w:t xml:space="preserve"> CONDUITE :</w:t>
      </w:r>
    </w:p>
    <w:p w:rsidR="00A51960" w:rsidRPr="00E52B16" w:rsidRDefault="004F1485" w:rsidP="00990A73">
      <w:p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t>Les membres du personnel, de la Direction et du Conseil d’Administration</w:t>
      </w:r>
    </w:p>
    <w:p w:rsidR="00CA4790" w:rsidRPr="00E52B16" w:rsidRDefault="00A51960"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 xml:space="preserve">- </w:t>
      </w:r>
      <w:r w:rsidR="00CA4790" w:rsidRPr="00E52B16">
        <w:rPr>
          <w:rFonts w:ascii="Times New Roman" w:hAnsi="Times New Roman" w:cs="Times New Roman"/>
          <w:sz w:val="24"/>
          <w:szCs w:val="24"/>
        </w:rPr>
        <w:t>ne doivent</w:t>
      </w:r>
      <w:r w:rsidR="00E52B16">
        <w:rPr>
          <w:rFonts w:ascii="Times New Roman" w:hAnsi="Times New Roman" w:cs="Times New Roman"/>
          <w:sz w:val="24"/>
          <w:szCs w:val="24"/>
        </w:rPr>
        <w:t xml:space="preserve"> </w:t>
      </w:r>
      <w:r w:rsidRPr="00E52B16">
        <w:rPr>
          <w:rFonts w:ascii="Times New Roman" w:hAnsi="Times New Roman" w:cs="Times New Roman"/>
          <w:sz w:val="24"/>
          <w:szCs w:val="24"/>
        </w:rPr>
        <w:t>pas exprimer</w:t>
      </w:r>
      <w:r w:rsidR="00CA4790" w:rsidRPr="00E52B16">
        <w:rPr>
          <w:rFonts w:ascii="Times New Roman" w:hAnsi="Times New Roman" w:cs="Times New Roman"/>
          <w:sz w:val="24"/>
          <w:szCs w:val="24"/>
        </w:rPr>
        <w:t xml:space="preserve"> d’opinion politique au nom du CDA, à moins d’une </w:t>
      </w:r>
      <w:r w:rsidRPr="00E52B16">
        <w:rPr>
          <w:rFonts w:ascii="Times New Roman" w:hAnsi="Times New Roman" w:cs="Times New Roman"/>
          <w:sz w:val="24"/>
          <w:szCs w:val="24"/>
        </w:rPr>
        <w:t>autorisation</w:t>
      </w:r>
      <w:r w:rsidR="00CA4790" w:rsidRPr="00E52B16">
        <w:rPr>
          <w:rFonts w:ascii="Times New Roman" w:hAnsi="Times New Roman" w:cs="Times New Roman"/>
          <w:sz w:val="24"/>
          <w:szCs w:val="24"/>
        </w:rPr>
        <w:t xml:space="preserve"> spécifique du Conseil d’Administration.</w:t>
      </w:r>
    </w:p>
    <w:p w:rsidR="00CA4790" w:rsidRPr="00E52B16" w:rsidRDefault="00392A5A" w:rsidP="00990A73">
      <w:pPr>
        <w:spacing w:after="0" w:line="360" w:lineRule="auto"/>
        <w:ind w:left="708"/>
        <w:jc w:val="both"/>
        <w:rPr>
          <w:rFonts w:ascii="Times New Roman" w:hAnsi="Times New Roman" w:cs="Times New Roman"/>
          <w:strike/>
          <w:sz w:val="24"/>
          <w:szCs w:val="24"/>
        </w:rPr>
      </w:pPr>
      <w:r w:rsidRPr="00E52B16">
        <w:rPr>
          <w:rFonts w:ascii="Times New Roman" w:hAnsi="Times New Roman" w:cs="Times New Roman"/>
          <w:sz w:val="24"/>
          <w:szCs w:val="24"/>
        </w:rPr>
        <w:t>-</w:t>
      </w:r>
      <w:r w:rsidR="00CA4790" w:rsidRPr="00E52B16">
        <w:rPr>
          <w:rFonts w:ascii="Times New Roman" w:hAnsi="Times New Roman" w:cs="Times New Roman"/>
          <w:sz w:val="24"/>
          <w:szCs w:val="24"/>
        </w:rPr>
        <w:t xml:space="preserve">doivent s’abstenir d’émettre des commentaires à caractère injurieux, diffamatoire, raciste ou sexiste </w:t>
      </w:r>
      <w:r w:rsidR="00C073DD" w:rsidRPr="00E52B16">
        <w:rPr>
          <w:rFonts w:ascii="Times New Roman" w:hAnsi="Times New Roman" w:cs="Times New Roman"/>
          <w:sz w:val="24"/>
          <w:szCs w:val="24"/>
        </w:rPr>
        <w:t>sous toutes ses formes</w:t>
      </w:r>
      <w:r w:rsidR="00E23AC4" w:rsidRPr="00E52B16">
        <w:rPr>
          <w:rFonts w:ascii="Times New Roman" w:hAnsi="Times New Roman" w:cs="Times New Roman"/>
          <w:sz w:val="24"/>
          <w:szCs w:val="24"/>
        </w:rPr>
        <w:t>.</w:t>
      </w:r>
    </w:p>
    <w:p w:rsidR="005F11B6" w:rsidRPr="00E52B16" w:rsidRDefault="00392A5A"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-ne peuvent pas   utiliser les biens, services, équipements ou installations du CDA pour des activités à caractère politique ou pour des fins personnelles, à moins d’une autorisation expresse à cet effet.</w:t>
      </w:r>
    </w:p>
    <w:p w:rsidR="00392A5A" w:rsidRPr="00E52B16" w:rsidRDefault="00392A5A" w:rsidP="00990A73">
      <w:pPr>
        <w:spacing w:after="0" w:line="360" w:lineRule="auto"/>
        <w:ind w:left="360"/>
        <w:jc w:val="both"/>
        <w:rPr>
          <w:rFonts w:ascii="Times New Roman" w:hAnsi="Times New Roman" w:cs="Times New Roman"/>
          <w:sz w:val="24"/>
          <w:szCs w:val="24"/>
        </w:rPr>
      </w:pPr>
    </w:p>
    <w:p w:rsidR="005F11B6" w:rsidRPr="00E52B16" w:rsidRDefault="00705BD3" w:rsidP="00990A73">
      <w:pPr>
        <w:spacing w:after="0" w:line="360" w:lineRule="auto"/>
        <w:ind w:left="360"/>
        <w:jc w:val="both"/>
        <w:rPr>
          <w:rFonts w:ascii="Times New Roman" w:hAnsi="Times New Roman" w:cs="Times New Roman"/>
          <w:sz w:val="24"/>
          <w:szCs w:val="24"/>
        </w:rPr>
      </w:pPr>
      <w:r w:rsidRPr="00E52B16">
        <w:rPr>
          <w:rFonts w:ascii="Times New Roman" w:hAnsi="Times New Roman" w:cs="Times New Roman"/>
          <w:b/>
          <w:sz w:val="24"/>
          <w:szCs w:val="24"/>
          <w:u w:val="single"/>
        </w:rPr>
        <w:t>9.1-</w:t>
      </w:r>
      <w:r w:rsidR="00113A2D" w:rsidRPr="00E52B16">
        <w:rPr>
          <w:rFonts w:ascii="Times New Roman" w:hAnsi="Times New Roman" w:cs="Times New Roman"/>
          <w:b/>
          <w:sz w:val="24"/>
          <w:szCs w:val="24"/>
          <w:u w:val="single"/>
        </w:rPr>
        <w:t>REGLE</w:t>
      </w:r>
      <w:r w:rsidR="005F11B6" w:rsidRPr="00E52B16">
        <w:rPr>
          <w:rFonts w:ascii="Times New Roman" w:hAnsi="Times New Roman" w:cs="Times New Roman"/>
          <w:b/>
          <w:sz w:val="24"/>
          <w:szCs w:val="24"/>
          <w:u w:val="single"/>
        </w:rPr>
        <w:t xml:space="preserve"> D’ETHIQUE :</w:t>
      </w:r>
    </w:p>
    <w:p w:rsidR="005F11B6" w:rsidRPr="00E52B16" w:rsidRDefault="00E7009C" w:rsidP="00990A73">
      <w:pPr>
        <w:spacing w:line="360" w:lineRule="auto"/>
        <w:jc w:val="both"/>
        <w:rPr>
          <w:rFonts w:ascii="Times New Roman" w:hAnsi="Times New Roman" w:cs="Times New Roman"/>
          <w:sz w:val="24"/>
          <w:szCs w:val="24"/>
        </w:rPr>
      </w:pPr>
      <w:r w:rsidRPr="00E52B16">
        <w:rPr>
          <w:rFonts w:ascii="Times New Roman" w:hAnsi="Times New Roman" w:cs="Times New Roman"/>
          <w:sz w:val="24"/>
          <w:szCs w:val="24"/>
        </w:rPr>
        <w:t xml:space="preserve">Construire un réseau d’échanges, de fédération d’énergies, de compétences entre des personnes qui se connaissent, qui ont un lien, un devenir commun en développant les partenariats Publics Privés pour les entités qui </w:t>
      </w:r>
      <w:r w:rsidR="0033426F" w:rsidRPr="00E52B16">
        <w:rPr>
          <w:rFonts w:ascii="Times New Roman" w:hAnsi="Times New Roman" w:cs="Times New Roman"/>
          <w:sz w:val="24"/>
          <w:szCs w:val="24"/>
        </w:rPr>
        <w:t xml:space="preserve">ont les mêmes </w:t>
      </w:r>
      <w:r w:rsidRPr="00E52B16">
        <w:rPr>
          <w:rFonts w:ascii="Times New Roman" w:hAnsi="Times New Roman" w:cs="Times New Roman"/>
          <w:sz w:val="24"/>
          <w:szCs w:val="24"/>
        </w:rPr>
        <w:t xml:space="preserve">valeurs </w:t>
      </w:r>
      <w:r w:rsidR="0033426F" w:rsidRPr="00E52B16">
        <w:rPr>
          <w:rFonts w:ascii="Times New Roman" w:hAnsi="Times New Roman" w:cs="Times New Roman"/>
          <w:sz w:val="24"/>
          <w:szCs w:val="24"/>
        </w:rPr>
        <w:t>que CDA.</w:t>
      </w:r>
    </w:p>
    <w:p w:rsidR="005F11B6" w:rsidRPr="00E52B16" w:rsidRDefault="00705BD3" w:rsidP="00990A73">
      <w:pPr>
        <w:spacing w:after="0" w:line="360" w:lineRule="auto"/>
        <w:ind w:firstLine="360"/>
        <w:jc w:val="both"/>
        <w:rPr>
          <w:rFonts w:ascii="Times New Roman" w:hAnsi="Times New Roman" w:cs="Times New Roman"/>
          <w:b/>
          <w:sz w:val="24"/>
          <w:szCs w:val="24"/>
          <w:u w:val="single"/>
        </w:rPr>
      </w:pPr>
      <w:r w:rsidRPr="00E52B16">
        <w:rPr>
          <w:rFonts w:ascii="Times New Roman" w:hAnsi="Times New Roman" w:cs="Times New Roman"/>
          <w:b/>
          <w:sz w:val="24"/>
          <w:szCs w:val="24"/>
          <w:u w:val="single"/>
        </w:rPr>
        <w:t>9.2-</w:t>
      </w:r>
      <w:r w:rsidR="005F11B6" w:rsidRPr="00E52B16">
        <w:rPr>
          <w:rFonts w:ascii="Times New Roman" w:hAnsi="Times New Roman" w:cs="Times New Roman"/>
          <w:b/>
          <w:sz w:val="24"/>
          <w:szCs w:val="24"/>
          <w:u w:val="single"/>
        </w:rPr>
        <w:t>CODES DE CONDUITE :</w:t>
      </w:r>
    </w:p>
    <w:p w:rsidR="004629FE" w:rsidRPr="00E52B16" w:rsidRDefault="00125D96" w:rsidP="00990A73">
      <w:p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lastRenderedPageBreak/>
        <w:t>Les membres du personnel, de la Direction et du Conseil d’Administration</w:t>
      </w:r>
      <w:r w:rsidR="00E7009C" w:rsidRPr="00E52B16">
        <w:rPr>
          <w:rFonts w:ascii="Times New Roman" w:hAnsi="Times New Roman" w:cs="Times New Roman"/>
          <w:sz w:val="24"/>
          <w:szCs w:val="24"/>
        </w:rPr>
        <w:t>doivent </w:t>
      </w:r>
      <w:r w:rsidR="0069402E" w:rsidRPr="00E52B16">
        <w:rPr>
          <w:rFonts w:ascii="Times New Roman" w:hAnsi="Times New Roman" w:cs="Times New Roman"/>
          <w:sz w:val="24"/>
          <w:szCs w:val="24"/>
        </w:rPr>
        <w:t>d</w:t>
      </w:r>
      <w:r w:rsidR="00E7009C" w:rsidRPr="00E52B16">
        <w:rPr>
          <w:rFonts w:ascii="Times New Roman" w:hAnsi="Times New Roman" w:cs="Times New Roman"/>
          <w:sz w:val="24"/>
          <w:szCs w:val="24"/>
        </w:rPr>
        <w:t>évelopper les partenariats Publics Privés tout en respectant les valeurs du CDA</w:t>
      </w:r>
      <w:r w:rsidRPr="00E52B16">
        <w:rPr>
          <w:rFonts w:ascii="Times New Roman" w:hAnsi="Times New Roman" w:cs="Times New Roman"/>
          <w:sz w:val="24"/>
          <w:szCs w:val="24"/>
        </w:rPr>
        <w:t>.</w:t>
      </w:r>
    </w:p>
    <w:p w:rsidR="002D7C4B" w:rsidRPr="00E52B16" w:rsidRDefault="002D7C4B" w:rsidP="00990A73">
      <w:pPr>
        <w:spacing w:after="0" w:line="360" w:lineRule="auto"/>
        <w:ind w:left="360" w:firstLine="360"/>
        <w:jc w:val="both"/>
        <w:rPr>
          <w:rFonts w:ascii="Times New Roman" w:hAnsi="Times New Roman" w:cs="Times New Roman"/>
          <w:sz w:val="24"/>
          <w:szCs w:val="24"/>
        </w:rPr>
      </w:pPr>
    </w:p>
    <w:p w:rsidR="00940BD6" w:rsidRPr="00E52B16" w:rsidRDefault="00125D96" w:rsidP="00990A73">
      <w:pPr>
        <w:spacing w:after="0" w:line="360" w:lineRule="auto"/>
        <w:ind w:left="360"/>
        <w:jc w:val="both"/>
        <w:rPr>
          <w:rFonts w:ascii="Times New Roman" w:hAnsi="Times New Roman" w:cs="Times New Roman"/>
          <w:sz w:val="24"/>
          <w:szCs w:val="24"/>
        </w:rPr>
      </w:pPr>
      <w:r w:rsidRPr="00E52B16">
        <w:rPr>
          <w:rFonts w:ascii="Times New Roman" w:hAnsi="Times New Roman" w:cs="Times New Roman"/>
          <w:b/>
          <w:sz w:val="24"/>
          <w:szCs w:val="24"/>
          <w:u w:val="single"/>
        </w:rPr>
        <w:t>10.1-</w:t>
      </w:r>
      <w:r w:rsidR="00940BD6" w:rsidRPr="00E52B16">
        <w:rPr>
          <w:rFonts w:ascii="Times New Roman" w:hAnsi="Times New Roman" w:cs="Times New Roman"/>
          <w:b/>
          <w:sz w:val="24"/>
          <w:szCs w:val="24"/>
          <w:u w:val="single"/>
        </w:rPr>
        <w:t>REGLES D’ETHIQUE :</w:t>
      </w:r>
    </w:p>
    <w:p w:rsidR="0026255A" w:rsidRPr="00E52B16" w:rsidRDefault="0026255A" w:rsidP="00990A73">
      <w:pPr>
        <w:spacing w:after="0" w:line="360" w:lineRule="auto"/>
        <w:jc w:val="both"/>
        <w:rPr>
          <w:rFonts w:ascii="Times New Roman" w:hAnsi="Times New Roman" w:cs="Times New Roman"/>
          <w:b/>
          <w:color w:val="FF0000"/>
          <w:sz w:val="24"/>
          <w:szCs w:val="24"/>
          <w:u w:val="single"/>
        </w:rPr>
      </w:pPr>
      <w:r w:rsidRPr="00E52B16">
        <w:rPr>
          <w:rFonts w:ascii="Times New Roman" w:hAnsi="Times New Roman" w:cs="Times New Roman"/>
          <w:sz w:val="24"/>
          <w:szCs w:val="24"/>
        </w:rPr>
        <w:t xml:space="preserve">Agir tout en respectant et en préservant </w:t>
      </w:r>
      <w:r w:rsidR="00CB249B" w:rsidRPr="00E52B16">
        <w:rPr>
          <w:rFonts w:ascii="Times New Roman" w:hAnsi="Times New Roman" w:cs="Times New Roman"/>
          <w:sz w:val="24"/>
          <w:szCs w:val="24"/>
        </w:rPr>
        <w:t>l’environnement</w:t>
      </w:r>
      <w:r w:rsidR="00CB249B" w:rsidRPr="00E52B16">
        <w:rPr>
          <w:rFonts w:ascii="Times New Roman" w:hAnsi="Times New Roman" w:cs="Times New Roman"/>
          <w:b/>
          <w:color w:val="FF0000"/>
          <w:sz w:val="24"/>
          <w:szCs w:val="24"/>
          <w:u w:val="single"/>
        </w:rPr>
        <w:t>.</w:t>
      </w:r>
    </w:p>
    <w:p w:rsidR="008E1E33" w:rsidRPr="00E52B16" w:rsidRDefault="008E1E33" w:rsidP="00990A73">
      <w:pPr>
        <w:spacing w:after="0" w:line="360" w:lineRule="auto"/>
        <w:ind w:firstLine="360"/>
        <w:jc w:val="both"/>
        <w:rPr>
          <w:rFonts w:ascii="Times New Roman" w:hAnsi="Times New Roman" w:cs="Times New Roman"/>
          <w:b/>
          <w:sz w:val="24"/>
          <w:szCs w:val="24"/>
          <w:u w:val="single"/>
        </w:rPr>
      </w:pPr>
    </w:p>
    <w:p w:rsidR="00940BD6" w:rsidRPr="00E52B16" w:rsidRDefault="00125D96" w:rsidP="00990A73">
      <w:pPr>
        <w:spacing w:after="0" w:line="360" w:lineRule="auto"/>
        <w:ind w:firstLine="360"/>
        <w:jc w:val="both"/>
        <w:rPr>
          <w:rFonts w:ascii="Times New Roman" w:hAnsi="Times New Roman" w:cs="Times New Roman"/>
          <w:b/>
          <w:sz w:val="24"/>
          <w:szCs w:val="24"/>
          <w:u w:val="single"/>
        </w:rPr>
      </w:pPr>
      <w:r w:rsidRPr="00E52B16">
        <w:rPr>
          <w:rFonts w:ascii="Times New Roman" w:hAnsi="Times New Roman" w:cs="Times New Roman"/>
          <w:b/>
          <w:sz w:val="24"/>
          <w:szCs w:val="24"/>
          <w:u w:val="single"/>
        </w:rPr>
        <w:t>10.2-</w:t>
      </w:r>
      <w:r w:rsidR="00940BD6" w:rsidRPr="00E52B16">
        <w:rPr>
          <w:rFonts w:ascii="Times New Roman" w:hAnsi="Times New Roman" w:cs="Times New Roman"/>
          <w:b/>
          <w:sz w:val="24"/>
          <w:szCs w:val="24"/>
          <w:u w:val="single"/>
        </w:rPr>
        <w:t>CODES DE CONDUITE :</w:t>
      </w:r>
    </w:p>
    <w:p w:rsidR="00940BD6" w:rsidRPr="00E52B16" w:rsidRDefault="00CB249B" w:rsidP="00990A73">
      <w:pPr>
        <w:spacing w:after="0" w:line="360" w:lineRule="auto"/>
        <w:jc w:val="both"/>
        <w:rPr>
          <w:rFonts w:ascii="Times New Roman" w:hAnsi="Times New Roman" w:cs="Times New Roman"/>
          <w:sz w:val="24"/>
          <w:szCs w:val="24"/>
        </w:rPr>
      </w:pPr>
      <w:r w:rsidRPr="00E52B16">
        <w:rPr>
          <w:rFonts w:ascii="Times New Roman" w:hAnsi="Times New Roman" w:cs="Times New Roman"/>
          <w:sz w:val="24"/>
          <w:szCs w:val="24"/>
        </w:rPr>
        <w:t>Les membres du personnel, de la Direction et du Conseil d’Administration</w:t>
      </w:r>
      <w:r w:rsidR="00940BD6" w:rsidRPr="00E52B16">
        <w:rPr>
          <w:rFonts w:ascii="Times New Roman" w:hAnsi="Times New Roman" w:cs="Times New Roman"/>
          <w:sz w:val="24"/>
          <w:szCs w:val="24"/>
        </w:rPr>
        <w:t>direction doivent :</w:t>
      </w:r>
    </w:p>
    <w:p w:rsidR="00940BD6" w:rsidRPr="00E52B16" w:rsidRDefault="00EF2E4E" w:rsidP="00990A73">
      <w:pPr>
        <w:pStyle w:val="Paragraphedeliste"/>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w:t>
      </w:r>
      <w:r w:rsidR="00CB249B" w:rsidRPr="00E52B16">
        <w:rPr>
          <w:rFonts w:ascii="Times New Roman" w:hAnsi="Times New Roman" w:cs="Times New Roman"/>
          <w:sz w:val="24"/>
          <w:szCs w:val="24"/>
        </w:rPr>
        <w:t>p</w:t>
      </w:r>
      <w:r w:rsidR="00940BD6" w:rsidRPr="00E52B16">
        <w:rPr>
          <w:rFonts w:ascii="Times New Roman" w:hAnsi="Times New Roman" w:cs="Times New Roman"/>
          <w:sz w:val="24"/>
          <w:szCs w:val="24"/>
        </w:rPr>
        <w:t>romouvoir l’action à l’éducation citoyenne</w:t>
      </w:r>
      <w:r w:rsidRPr="00E52B16">
        <w:rPr>
          <w:rFonts w:ascii="Times New Roman" w:hAnsi="Times New Roman" w:cs="Times New Roman"/>
          <w:sz w:val="24"/>
          <w:szCs w:val="24"/>
        </w:rPr>
        <w:t xml:space="preserve"> et</w:t>
      </w:r>
      <w:r w:rsidR="00BA5BA0" w:rsidRPr="00E52B16">
        <w:rPr>
          <w:rFonts w:ascii="Times New Roman" w:hAnsi="Times New Roman" w:cs="Times New Roman"/>
          <w:sz w:val="24"/>
          <w:szCs w:val="24"/>
        </w:rPr>
        <w:t>spécifiquement sur</w:t>
      </w:r>
      <w:r w:rsidR="00940BD6" w:rsidRPr="00E52B16">
        <w:rPr>
          <w:rFonts w:ascii="Times New Roman" w:hAnsi="Times New Roman" w:cs="Times New Roman"/>
          <w:sz w:val="24"/>
          <w:szCs w:val="24"/>
        </w:rPr>
        <w:t xml:space="preserve"> l’environnement</w:t>
      </w:r>
      <w:r w:rsidRPr="00E52B16">
        <w:rPr>
          <w:rFonts w:ascii="Times New Roman" w:hAnsi="Times New Roman" w:cs="Times New Roman"/>
          <w:sz w:val="24"/>
          <w:szCs w:val="24"/>
        </w:rPr>
        <w:t> ;</w:t>
      </w:r>
    </w:p>
    <w:p w:rsidR="00940BD6" w:rsidRPr="00E52B16" w:rsidRDefault="00EF2E4E" w:rsidP="00990A73">
      <w:pPr>
        <w:pStyle w:val="Paragraphedeliste"/>
        <w:spacing w:after="0" w:line="360" w:lineRule="auto"/>
        <w:ind w:left="708"/>
        <w:jc w:val="both"/>
        <w:rPr>
          <w:rFonts w:ascii="Times New Roman" w:hAnsi="Times New Roman" w:cs="Times New Roman"/>
          <w:color w:val="FF0000"/>
          <w:sz w:val="24"/>
          <w:szCs w:val="24"/>
        </w:rPr>
      </w:pPr>
      <w:r w:rsidRPr="00E52B16">
        <w:rPr>
          <w:rFonts w:ascii="Times New Roman" w:hAnsi="Times New Roman" w:cs="Times New Roman"/>
          <w:sz w:val="24"/>
          <w:szCs w:val="24"/>
        </w:rPr>
        <w:t>-d</w:t>
      </w:r>
      <w:r w:rsidR="00940BD6" w:rsidRPr="00E52B16">
        <w:rPr>
          <w:rFonts w:ascii="Times New Roman" w:hAnsi="Times New Roman" w:cs="Times New Roman"/>
          <w:sz w:val="24"/>
          <w:szCs w:val="24"/>
        </w:rPr>
        <w:t>énoncer toutes actes pouvant nuire à l’environnement</w:t>
      </w:r>
      <w:r w:rsidRPr="00E52B16">
        <w:rPr>
          <w:rFonts w:ascii="Times New Roman" w:hAnsi="Times New Roman" w:cs="Times New Roman"/>
          <w:sz w:val="24"/>
          <w:szCs w:val="24"/>
        </w:rPr>
        <w:t> ;</w:t>
      </w:r>
    </w:p>
    <w:p w:rsidR="0026255A" w:rsidRPr="00E52B16" w:rsidRDefault="00EF2E4E" w:rsidP="00990A73">
      <w:pPr>
        <w:spacing w:after="0" w:line="360" w:lineRule="auto"/>
        <w:ind w:left="708"/>
        <w:jc w:val="both"/>
        <w:rPr>
          <w:rFonts w:ascii="Times New Roman" w:hAnsi="Times New Roman" w:cs="Times New Roman"/>
          <w:sz w:val="24"/>
          <w:szCs w:val="24"/>
        </w:rPr>
      </w:pPr>
      <w:r w:rsidRPr="00E52B16">
        <w:rPr>
          <w:rFonts w:ascii="Times New Roman" w:hAnsi="Times New Roman" w:cs="Times New Roman"/>
          <w:sz w:val="24"/>
          <w:szCs w:val="24"/>
        </w:rPr>
        <w:t>-o</w:t>
      </w:r>
      <w:r w:rsidR="0026255A" w:rsidRPr="00E52B16">
        <w:rPr>
          <w:rFonts w:ascii="Times New Roman" w:hAnsi="Times New Roman" w:cs="Times New Roman"/>
          <w:sz w:val="24"/>
          <w:szCs w:val="24"/>
        </w:rPr>
        <w:t xml:space="preserve">bserver les mesures de protection de l’environnement </w:t>
      </w:r>
      <w:r w:rsidRPr="00E52B16">
        <w:rPr>
          <w:rFonts w:ascii="Times New Roman" w:hAnsi="Times New Roman" w:cs="Times New Roman"/>
          <w:sz w:val="24"/>
          <w:szCs w:val="24"/>
        </w:rPr>
        <w:t>depui</w:t>
      </w:r>
      <w:r w:rsidR="0026255A" w:rsidRPr="00E52B16">
        <w:rPr>
          <w:rFonts w:ascii="Times New Roman" w:hAnsi="Times New Roman" w:cs="Times New Roman"/>
          <w:sz w:val="24"/>
          <w:szCs w:val="24"/>
        </w:rPr>
        <w:t xml:space="preserve">s la conception </w:t>
      </w:r>
      <w:proofErr w:type="spellStart"/>
      <w:r w:rsidRPr="00E52B16">
        <w:rPr>
          <w:rFonts w:ascii="Times New Roman" w:hAnsi="Times New Roman" w:cs="Times New Roman"/>
          <w:sz w:val="24"/>
          <w:szCs w:val="24"/>
        </w:rPr>
        <w:t>jusq</w:t>
      </w:r>
      <w:proofErr w:type="spellEnd"/>
      <w:r w:rsidR="0026255A" w:rsidRPr="00E52B16">
        <w:rPr>
          <w:rFonts w:ascii="Times New Roman" w:hAnsi="Times New Roman" w:cs="Times New Roman"/>
          <w:sz w:val="24"/>
          <w:szCs w:val="24"/>
        </w:rPr>
        <w:t xml:space="preserve"> la réalisation des projets</w:t>
      </w:r>
      <w:r w:rsidRPr="00E52B16">
        <w:rPr>
          <w:rFonts w:ascii="Times New Roman" w:hAnsi="Times New Roman" w:cs="Times New Roman"/>
          <w:sz w:val="24"/>
          <w:szCs w:val="24"/>
        </w:rPr>
        <w:t>.</w:t>
      </w:r>
    </w:p>
    <w:p w:rsidR="00940BD6" w:rsidRPr="00E52B16" w:rsidRDefault="0026255A" w:rsidP="00990A73">
      <w:pPr>
        <w:spacing w:line="360" w:lineRule="auto"/>
        <w:jc w:val="both"/>
        <w:rPr>
          <w:rFonts w:ascii="Times New Roman" w:hAnsi="Times New Roman" w:cs="Times New Roman"/>
          <w:color w:val="FF0000"/>
          <w:sz w:val="24"/>
          <w:szCs w:val="24"/>
        </w:rPr>
      </w:pPr>
      <w:r w:rsidRPr="00E52B16">
        <w:rPr>
          <w:rFonts w:ascii="Times New Roman" w:hAnsi="Times New Roman" w:cs="Times New Roman"/>
          <w:sz w:val="24"/>
          <w:szCs w:val="24"/>
        </w:rPr>
        <w:t>Respecter un code d’hygiène et d’assainissement dans l’accomplissement des activités</w:t>
      </w:r>
    </w:p>
    <w:p w:rsidR="002D7C4B" w:rsidRPr="00E52B16" w:rsidRDefault="00056B18" w:rsidP="00990A73">
      <w:pPr>
        <w:spacing w:line="360" w:lineRule="auto"/>
        <w:jc w:val="both"/>
        <w:rPr>
          <w:rFonts w:ascii="Times New Roman" w:hAnsi="Times New Roman" w:cs="Times New Roman"/>
          <w:b/>
          <w:sz w:val="24"/>
          <w:szCs w:val="24"/>
          <w:u w:val="single"/>
        </w:rPr>
      </w:pPr>
      <w:r w:rsidRPr="00E52B16">
        <w:rPr>
          <w:rFonts w:ascii="Times New Roman" w:hAnsi="Times New Roman" w:cs="Times New Roman"/>
          <w:b/>
          <w:sz w:val="24"/>
          <w:szCs w:val="24"/>
          <w:u w:val="single"/>
        </w:rPr>
        <w:t xml:space="preserve">V-DEVOIR D’INTERPELLATION ET </w:t>
      </w:r>
      <w:r w:rsidR="002C7A98" w:rsidRPr="00E52B16">
        <w:rPr>
          <w:rFonts w:ascii="Times New Roman" w:hAnsi="Times New Roman" w:cs="Times New Roman"/>
          <w:b/>
          <w:sz w:val="24"/>
          <w:szCs w:val="24"/>
          <w:u w:val="single"/>
        </w:rPr>
        <w:t>D</w:t>
      </w:r>
      <w:r w:rsidRPr="00E52B16">
        <w:rPr>
          <w:rFonts w:ascii="Times New Roman" w:hAnsi="Times New Roman" w:cs="Times New Roman"/>
          <w:b/>
          <w:sz w:val="24"/>
          <w:szCs w:val="24"/>
          <w:u w:val="single"/>
        </w:rPr>
        <w:t>ISPOSITIF D’ALERTE</w:t>
      </w:r>
    </w:p>
    <w:p w:rsidR="003F5866" w:rsidRPr="00E52B16" w:rsidRDefault="00CA2612" w:rsidP="00990A73">
      <w:pPr>
        <w:spacing w:line="360" w:lineRule="auto"/>
        <w:jc w:val="both"/>
        <w:rPr>
          <w:rFonts w:ascii="Times New Roman" w:hAnsi="Times New Roman" w:cs="Times New Roman"/>
          <w:sz w:val="24"/>
          <w:szCs w:val="24"/>
        </w:rPr>
      </w:pPr>
      <w:r w:rsidRPr="00E52B16">
        <w:rPr>
          <w:rFonts w:ascii="Times New Roman" w:hAnsi="Times New Roman" w:cs="Times New Roman"/>
          <w:sz w:val="24"/>
          <w:szCs w:val="24"/>
        </w:rPr>
        <w:t>L</w:t>
      </w:r>
      <w:r w:rsidR="003F5866" w:rsidRPr="00E52B16">
        <w:rPr>
          <w:rFonts w:ascii="Times New Roman" w:hAnsi="Times New Roman" w:cs="Times New Roman"/>
          <w:sz w:val="24"/>
          <w:szCs w:val="24"/>
        </w:rPr>
        <w:t xml:space="preserve">es infractions au présent code </w:t>
      </w:r>
      <w:r w:rsidR="003C1574" w:rsidRPr="00E52B16">
        <w:rPr>
          <w:rFonts w:ascii="Times New Roman" w:hAnsi="Times New Roman" w:cs="Times New Roman"/>
          <w:sz w:val="24"/>
          <w:szCs w:val="24"/>
        </w:rPr>
        <w:t xml:space="preserve">d’éthique et </w:t>
      </w:r>
      <w:r w:rsidR="003F5866" w:rsidRPr="00E52B16">
        <w:rPr>
          <w:rFonts w:ascii="Times New Roman" w:hAnsi="Times New Roman" w:cs="Times New Roman"/>
          <w:sz w:val="24"/>
          <w:szCs w:val="24"/>
        </w:rPr>
        <w:t>de condui</w:t>
      </w:r>
      <w:r w:rsidR="003C1574" w:rsidRPr="00E52B16">
        <w:rPr>
          <w:rFonts w:ascii="Times New Roman" w:hAnsi="Times New Roman" w:cs="Times New Roman"/>
          <w:sz w:val="24"/>
          <w:szCs w:val="24"/>
        </w:rPr>
        <w:t xml:space="preserve">te </w:t>
      </w:r>
      <w:r w:rsidR="003F5866" w:rsidRPr="00E52B16">
        <w:rPr>
          <w:rFonts w:ascii="Times New Roman" w:hAnsi="Times New Roman" w:cs="Times New Roman"/>
          <w:sz w:val="24"/>
          <w:szCs w:val="24"/>
        </w:rPr>
        <w:t>pourront faire l’objet d’une procédure disciplinaire ou judiciaire, en application des dispositions légales en vigueur</w:t>
      </w:r>
      <w:r w:rsidR="00BA592D" w:rsidRPr="00E52B16">
        <w:rPr>
          <w:rFonts w:ascii="Times New Roman" w:hAnsi="Times New Roman" w:cs="Times New Roman"/>
          <w:sz w:val="24"/>
          <w:szCs w:val="24"/>
        </w:rPr>
        <w:t>.</w:t>
      </w:r>
    </w:p>
    <w:p w:rsidR="003C1574" w:rsidRPr="00E52B16" w:rsidRDefault="00333792" w:rsidP="00990A73">
      <w:pPr>
        <w:spacing w:line="360" w:lineRule="auto"/>
        <w:jc w:val="both"/>
        <w:rPr>
          <w:rFonts w:ascii="Times New Roman" w:hAnsi="Times New Roman" w:cs="Times New Roman"/>
          <w:sz w:val="24"/>
          <w:szCs w:val="24"/>
        </w:rPr>
      </w:pPr>
      <w:r w:rsidRPr="00E52B16">
        <w:rPr>
          <w:rFonts w:ascii="Times New Roman" w:hAnsi="Times New Roman" w:cs="Times New Roman"/>
          <w:sz w:val="24"/>
          <w:szCs w:val="24"/>
        </w:rPr>
        <w:t>Un membre du personnel, de la D</w:t>
      </w:r>
      <w:r w:rsidR="003C1574" w:rsidRPr="00E52B16">
        <w:rPr>
          <w:rFonts w:ascii="Times New Roman" w:hAnsi="Times New Roman" w:cs="Times New Roman"/>
          <w:sz w:val="24"/>
          <w:szCs w:val="24"/>
        </w:rPr>
        <w:t>irection</w:t>
      </w:r>
      <w:r w:rsidRPr="00E52B16">
        <w:rPr>
          <w:rFonts w:ascii="Times New Roman" w:hAnsi="Times New Roman" w:cs="Times New Roman"/>
          <w:sz w:val="24"/>
          <w:szCs w:val="24"/>
        </w:rPr>
        <w:t xml:space="preserve"> et du Conseil d’Administration</w:t>
      </w:r>
      <w:r w:rsidR="003C1574" w:rsidRPr="00E52B16">
        <w:rPr>
          <w:rFonts w:ascii="Times New Roman" w:hAnsi="Times New Roman" w:cs="Times New Roman"/>
          <w:sz w:val="24"/>
          <w:szCs w:val="24"/>
        </w:rPr>
        <w:t xml:space="preserve"> qui aurait un soupçon ou un doute concernant la violation </w:t>
      </w:r>
      <w:r w:rsidRPr="00E52B16">
        <w:rPr>
          <w:rFonts w:ascii="Times New Roman" w:hAnsi="Times New Roman" w:cs="Times New Roman"/>
          <w:sz w:val="24"/>
          <w:szCs w:val="24"/>
        </w:rPr>
        <w:t xml:space="preserve">grave </w:t>
      </w:r>
      <w:r w:rsidR="003C1574" w:rsidRPr="00E52B16">
        <w:rPr>
          <w:rFonts w:ascii="Times New Roman" w:hAnsi="Times New Roman" w:cs="Times New Roman"/>
          <w:sz w:val="24"/>
          <w:szCs w:val="24"/>
        </w:rPr>
        <w:t>des règles du présent code pourra en informer son responsable hiérarchique ou faire remonter le problème à travers le dispositif d’alerte. Il devra le faire par écrit, de manière détaillée, en apportant des preuves à l’appui.</w:t>
      </w:r>
    </w:p>
    <w:p w:rsidR="005E1FB6" w:rsidRPr="00E52B16" w:rsidRDefault="005E1FB6" w:rsidP="00990A73">
      <w:pPr>
        <w:spacing w:line="360" w:lineRule="auto"/>
        <w:jc w:val="both"/>
        <w:rPr>
          <w:rFonts w:ascii="Times New Roman" w:hAnsi="Times New Roman" w:cs="Times New Roman"/>
          <w:sz w:val="24"/>
          <w:szCs w:val="24"/>
        </w:rPr>
      </w:pPr>
      <w:r w:rsidRPr="00E52B16">
        <w:rPr>
          <w:rFonts w:ascii="Times New Roman" w:hAnsi="Times New Roman" w:cs="Times New Roman"/>
          <w:sz w:val="24"/>
          <w:szCs w:val="24"/>
        </w:rPr>
        <w:t>Constater un manquement au code sans signaler le fait délictuel constitue une infraction d’omission et est passible d’une sanction.</w:t>
      </w:r>
    </w:p>
    <w:p w:rsidR="00333792" w:rsidRPr="00E52B16" w:rsidRDefault="00333792" w:rsidP="00990A73">
      <w:pPr>
        <w:spacing w:line="360" w:lineRule="auto"/>
        <w:jc w:val="both"/>
        <w:rPr>
          <w:rFonts w:ascii="Times New Roman" w:hAnsi="Times New Roman" w:cs="Times New Roman"/>
          <w:sz w:val="24"/>
          <w:szCs w:val="24"/>
        </w:rPr>
      </w:pPr>
      <w:r w:rsidRPr="00E52B16">
        <w:rPr>
          <w:rFonts w:ascii="Times New Roman" w:hAnsi="Times New Roman" w:cs="Times New Roman"/>
          <w:sz w:val="24"/>
          <w:szCs w:val="24"/>
        </w:rPr>
        <w:t>Toute plainte sera traitée avec diligence et en toute discrétion. L’identité des plaignants, requérants et informateurs sera gardée confidentielle, sauf si la loi ou le tribunal exige de les dévoiler.</w:t>
      </w:r>
    </w:p>
    <w:p w:rsidR="00333792" w:rsidRPr="00E52B16" w:rsidRDefault="00333792" w:rsidP="00990A73">
      <w:pPr>
        <w:spacing w:line="360" w:lineRule="auto"/>
        <w:jc w:val="both"/>
        <w:rPr>
          <w:rFonts w:ascii="Times New Roman" w:hAnsi="Times New Roman" w:cs="Times New Roman"/>
          <w:sz w:val="24"/>
          <w:szCs w:val="24"/>
        </w:rPr>
      </w:pPr>
      <w:r w:rsidRPr="00E52B16">
        <w:rPr>
          <w:rFonts w:ascii="Times New Roman" w:hAnsi="Times New Roman" w:cs="Times New Roman"/>
          <w:sz w:val="24"/>
          <w:szCs w:val="24"/>
        </w:rPr>
        <w:t>Il ne saurait y avoir aucune mesure prise à l’endroit des personnes qui, de bonne foi,</w:t>
      </w:r>
      <w:r w:rsidR="0024761E" w:rsidRPr="00E52B16">
        <w:rPr>
          <w:rFonts w:ascii="Times New Roman" w:hAnsi="Times New Roman" w:cs="Times New Roman"/>
          <w:sz w:val="24"/>
          <w:szCs w:val="24"/>
        </w:rPr>
        <w:t xml:space="preserve"> signalent par l’utilisation du dispositif d’alerte un manquement manifeste au respect des valeurs du CDA, au respect des codes d’éthique et de conduite</w:t>
      </w:r>
      <w:r w:rsidRPr="00E52B16">
        <w:rPr>
          <w:rFonts w:ascii="Times New Roman" w:hAnsi="Times New Roman" w:cs="Times New Roman"/>
          <w:sz w:val="24"/>
          <w:szCs w:val="24"/>
        </w:rPr>
        <w:t xml:space="preserve"> même si la conclusion de l’enquête révèle que la plainte est sans fondement.</w:t>
      </w:r>
    </w:p>
    <w:p w:rsidR="00333792" w:rsidRPr="00E52B16" w:rsidRDefault="00333792" w:rsidP="00990A73">
      <w:pPr>
        <w:spacing w:line="360" w:lineRule="auto"/>
        <w:jc w:val="both"/>
        <w:rPr>
          <w:rFonts w:ascii="Times New Roman" w:hAnsi="Times New Roman" w:cs="Times New Roman"/>
          <w:sz w:val="24"/>
          <w:szCs w:val="24"/>
        </w:rPr>
      </w:pPr>
      <w:r w:rsidRPr="00E52B16">
        <w:rPr>
          <w:rFonts w:ascii="Times New Roman" w:hAnsi="Times New Roman" w:cs="Times New Roman"/>
          <w:sz w:val="24"/>
          <w:szCs w:val="24"/>
        </w:rPr>
        <w:t>Chaque Chef de Projet est responsable de l’application du code de conduite au sein de son service et doit s’assurer que chacune des personnes sous sa responsabilité a pris connaissance de son contenu, a compris et signé le code.</w:t>
      </w:r>
    </w:p>
    <w:sectPr w:rsidR="00333792" w:rsidRPr="00E52B16" w:rsidSect="00A13A9F">
      <w:footerReference w:type="default" r:id="rId10"/>
      <w:pgSz w:w="11906" w:h="16838"/>
      <w:pgMar w:top="720" w:right="849" w:bottom="720" w:left="720" w:header="708"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415" w:rsidRDefault="000C2415" w:rsidP="00A13A9F">
      <w:pPr>
        <w:spacing w:after="0" w:line="240" w:lineRule="auto"/>
      </w:pPr>
      <w:r>
        <w:separator/>
      </w:r>
    </w:p>
  </w:endnote>
  <w:endnote w:type="continuationSeparator" w:id="0">
    <w:p w:rsidR="000C2415" w:rsidRDefault="000C2415" w:rsidP="00A1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10039"/>
      <w:gridCol w:w="528"/>
    </w:tblGrid>
    <w:tr w:rsidR="000E2BC2" w:rsidRPr="000E2BC2">
      <w:trPr>
        <w:jc w:val="right"/>
      </w:trPr>
      <w:tc>
        <w:tcPr>
          <w:tcW w:w="4795" w:type="dxa"/>
          <w:vAlign w:val="center"/>
        </w:tcPr>
        <w:sdt>
          <w:sdtPr>
            <w:rPr>
              <w:rFonts w:ascii="Times New Roman" w:eastAsia="Calibri" w:hAnsi="Times New Roman" w:cs="Times New Roman"/>
              <w:b/>
              <w:color w:val="000000" w:themeColor="text1"/>
              <w:sz w:val="18"/>
              <w:szCs w:val="24"/>
              <w:lang w:val="en-US"/>
            </w:rPr>
            <w:alias w:val="Auteur"/>
            <w:tag w:val=""/>
            <w:id w:val="1403340045"/>
            <w:placeholder>
              <w:docPart w:val="34A6BDF2D56B4DCD953DECE41F051FB6"/>
            </w:placeholder>
            <w:dataBinding w:prefixMappings="xmlns:ns0='http://purl.org/dc/elements/1.1/' xmlns:ns1='http://schemas.openxmlformats.org/package/2006/metadata/core-properties' " w:xpath="/ns1:coreProperties[1]/ns0:creator[1]" w:storeItemID="{6C3C8BC8-F283-45AE-878A-BAB7291924A1}"/>
            <w:text/>
          </w:sdtPr>
          <w:sdtEndPr/>
          <w:sdtContent>
            <w:p w:rsidR="00A13A9F" w:rsidRPr="00E52B16" w:rsidRDefault="000E2BC2" w:rsidP="000E2BC2">
              <w:pPr>
                <w:pStyle w:val="En-tte"/>
                <w:jc w:val="center"/>
                <w:rPr>
                  <w:caps/>
                  <w:color w:val="000000" w:themeColor="text1"/>
                  <w:sz w:val="14"/>
                  <w:lang w:val="en-US"/>
                </w:rPr>
              </w:pPr>
              <w:r w:rsidRPr="000E2BC2">
                <w:rPr>
                  <w:rFonts w:ascii="Times New Roman" w:eastAsia="Calibri" w:hAnsi="Times New Roman" w:cs="Times New Roman"/>
                  <w:b/>
                  <w:color w:val="000000" w:themeColor="text1"/>
                  <w:sz w:val="18"/>
                  <w:szCs w:val="24"/>
                  <w:lang w:val="en-US"/>
                </w:rPr>
                <w:t xml:space="preserve">Lot IVL 126 </w:t>
              </w:r>
              <w:proofErr w:type="spellStart"/>
              <w:r w:rsidRPr="000E2BC2">
                <w:rPr>
                  <w:rFonts w:ascii="Times New Roman" w:eastAsia="Calibri" w:hAnsi="Times New Roman" w:cs="Times New Roman"/>
                  <w:b/>
                  <w:color w:val="000000" w:themeColor="text1"/>
                  <w:sz w:val="18"/>
                  <w:szCs w:val="24"/>
                  <w:lang w:val="en-US"/>
                </w:rPr>
                <w:t>Bis</w:t>
              </w:r>
              <w:proofErr w:type="spellEnd"/>
              <w:r w:rsidRPr="000E2BC2">
                <w:rPr>
                  <w:rFonts w:ascii="Times New Roman" w:eastAsia="Calibri" w:hAnsi="Times New Roman" w:cs="Times New Roman"/>
                  <w:b/>
                  <w:color w:val="000000" w:themeColor="text1"/>
                  <w:sz w:val="18"/>
                  <w:szCs w:val="24"/>
                  <w:lang w:val="en-US"/>
                </w:rPr>
                <w:t xml:space="preserve"> Andohatapenaka – 101 Antananarivo – Madagascar </w:t>
              </w:r>
              <w:r>
                <w:rPr>
                  <w:rFonts w:ascii="Times New Roman" w:eastAsia="Calibri" w:hAnsi="Times New Roman" w:cs="Times New Roman"/>
                  <w:b/>
                  <w:color w:val="000000" w:themeColor="text1"/>
                  <w:sz w:val="18"/>
                  <w:szCs w:val="24"/>
                  <w:lang w:val="en-US"/>
                </w:rPr>
                <w:t xml:space="preserve"> 22 273 07  </w:t>
              </w:r>
              <w:r w:rsidRPr="000E2BC2">
                <w:rPr>
                  <w:rFonts w:ascii="Times New Roman" w:eastAsia="Calibri" w:hAnsi="Times New Roman" w:cs="Times New Roman"/>
                  <w:b/>
                  <w:color w:val="000000" w:themeColor="text1"/>
                  <w:sz w:val="18"/>
                  <w:szCs w:val="24"/>
                  <w:lang w:val="en-US"/>
                </w:rPr>
                <w:t xml:space="preserve"> cda@moov.mg</w:t>
              </w:r>
            </w:p>
          </w:sdtContent>
        </w:sdt>
      </w:tc>
      <w:tc>
        <w:tcPr>
          <w:tcW w:w="250" w:type="pct"/>
          <w:shd w:val="clear" w:color="auto" w:fill="C0504D" w:themeFill="accent2"/>
          <w:vAlign w:val="center"/>
        </w:tcPr>
        <w:p w:rsidR="00A13A9F" w:rsidRPr="000E2BC2" w:rsidRDefault="00A13A9F">
          <w:pPr>
            <w:pStyle w:val="Pieddepage"/>
            <w:jc w:val="center"/>
            <w:rPr>
              <w:color w:val="000000" w:themeColor="text1"/>
              <w:sz w:val="14"/>
            </w:rPr>
          </w:pPr>
          <w:r w:rsidRPr="000E2BC2">
            <w:rPr>
              <w:color w:val="000000" w:themeColor="text1"/>
              <w:sz w:val="14"/>
            </w:rPr>
            <w:fldChar w:fldCharType="begin"/>
          </w:r>
          <w:r w:rsidRPr="000E2BC2">
            <w:rPr>
              <w:color w:val="000000" w:themeColor="text1"/>
              <w:sz w:val="14"/>
            </w:rPr>
            <w:instrText>PAGE   \* MERGEFORMAT</w:instrText>
          </w:r>
          <w:r w:rsidRPr="000E2BC2">
            <w:rPr>
              <w:color w:val="000000" w:themeColor="text1"/>
              <w:sz w:val="14"/>
            </w:rPr>
            <w:fldChar w:fldCharType="separate"/>
          </w:r>
          <w:r w:rsidR="005A3BF5">
            <w:rPr>
              <w:noProof/>
              <w:color w:val="000000" w:themeColor="text1"/>
              <w:sz w:val="14"/>
            </w:rPr>
            <w:t>1</w:t>
          </w:r>
          <w:r w:rsidRPr="000E2BC2">
            <w:rPr>
              <w:color w:val="000000" w:themeColor="text1"/>
              <w:sz w:val="14"/>
            </w:rPr>
            <w:fldChar w:fldCharType="end"/>
          </w:r>
        </w:p>
      </w:tc>
    </w:tr>
  </w:tbl>
  <w:p w:rsidR="00A13A9F" w:rsidRPr="000E2BC2" w:rsidRDefault="00A13A9F">
    <w:pPr>
      <w:pStyle w:val="Pieddepage"/>
      <w:rPr>
        <w:color w:val="000000" w:themeColor="text1"/>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415" w:rsidRDefault="000C2415" w:rsidP="00A13A9F">
      <w:pPr>
        <w:spacing w:after="0" w:line="240" w:lineRule="auto"/>
      </w:pPr>
      <w:r>
        <w:separator/>
      </w:r>
    </w:p>
  </w:footnote>
  <w:footnote w:type="continuationSeparator" w:id="0">
    <w:p w:rsidR="000C2415" w:rsidRDefault="000C2415" w:rsidP="00A13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353F"/>
    <w:multiLevelType w:val="hybridMultilevel"/>
    <w:tmpl w:val="7004B556"/>
    <w:lvl w:ilvl="0" w:tplc="3080FFF2">
      <w:start w:val="1"/>
      <w:numFmt w:val="decimal"/>
      <w:lvlText w:val="%1."/>
      <w:lvlJc w:val="left"/>
      <w:pPr>
        <w:ind w:left="720" w:hanging="360"/>
      </w:pPr>
      <w:rPr>
        <w:rFonts w:hint="default"/>
        <w:b/>
        <w:bCs/>
        <w:spacing w:val="-1"/>
        <w:w w:val="81"/>
        <w:lang w:val="fr-FR" w:eastAsia="fr-FR" w:bidi="fr-FR"/>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896976"/>
    <w:multiLevelType w:val="hybridMultilevel"/>
    <w:tmpl w:val="0172B5AC"/>
    <w:lvl w:ilvl="0" w:tplc="3080FFF2">
      <w:start w:val="1"/>
      <w:numFmt w:val="decimal"/>
      <w:lvlText w:val="%1."/>
      <w:lvlJc w:val="left"/>
      <w:pPr>
        <w:ind w:left="720" w:hanging="360"/>
      </w:pPr>
      <w:rPr>
        <w:rFonts w:hint="default"/>
        <w:b/>
        <w:bCs/>
        <w:spacing w:val="-1"/>
        <w:w w:val="81"/>
        <w:lang w:val="fr-FR" w:eastAsia="fr-FR" w:bidi="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9B6BB7"/>
    <w:multiLevelType w:val="hybridMultilevel"/>
    <w:tmpl w:val="0F48C3DA"/>
    <w:lvl w:ilvl="0" w:tplc="3080FFF2">
      <w:start w:val="1"/>
      <w:numFmt w:val="decimal"/>
      <w:lvlText w:val="%1."/>
      <w:lvlJc w:val="left"/>
      <w:pPr>
        <w:ind w:left="720" w:hanging="360"/>
      </w:pPr>
      <w:rPr>
        <w:rFonts w:hint="default"/>
        <w:b/>
        <w:bCs/>
        <w:spacing w:val="-1"/>
        <w:w w:val="81"/>
        <w:lang w:val="fr-FR" w:eastAsia="fr-FR" w:bidi="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6693E59"/>
    <w:multiLevelType w:val="hybridMultilevel"/>
    <w:tmpl w:val="891A2F86"/>
    <w:lvl w:ilvl="0" w:tplc="6EBEE2A6">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6E25CA3"/>
    <w:multiLevelType w:val="hybridMultilevel"/>
    <w:tmpl w:val="400432E0"/>
    <w:lvl w:ilvl="0" w:tplc="3080FFF2">
      <w:start w:val="1"/>
      <w:numFmt w:val="decimal"/>
      <w:lvlText w:val="%1."/>
      <w:lvlJc w:val="left"/>
      <w:pPr>
        <w:ind w:left="720" w:hanging="360"/>
      </w:pPr>
      <w:rPr>
        <w:rFonts w:hint="default"/>
        <w:b/>
        <w:bCs/>
        <w:spacing w:val="-1"/>
        <w:w w:val="81"/>
        <w:lang w:val="fr-FR" w:eastAsia="fr-FR" w:bidi="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7E0442B"/>
    <w:multiLevelType w:val="hybridMultilevel"/>
    <w:tmpl w:val="B4B07BEE"/>
    <w:lvl w:ilvl="0" w:tplc="7E9E0C7E">
      <w:start w:val="5"/>
      <w:numFmt w:val="bullet"/>
      <w:lvlText w:val="-"/>
      <w:lvlJc w:val="left"/>
      <w:pPr>
        <w:ind w:left="394" w:hanging="360"/>
      </w:pPr>
      <w:rPr>
        <w:rFonts w:ascii="Times New Roman" w:eastAsia="Calibri"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6">
    <w:nsid w:val="3A1027B8"/>
    <w:multiLevelType w:val="hybridMultilevel"/>
    <w:tmpl w:val="949809AA"/>
    <w:lvl w:ilvl="0" w:tplc="3080FFF2">
      <w:start w:val="1"/>
      <w:numFmt w:val="decimal"/>
      <w:lvlText w:val="%1."/>
      <w:lvlJc w:val="left"/>
      <w:pPr>
        <w:ind w:left="720" w:hanging="360"/>
      </w:pPr>
      <w:rPr>
        <w:rFonts w:hint="default"/>
        <w:b/>
        <w:bCs/>
        <w:spacing w:val="-1"/>
        <w:w w:val="81"/>
        <w:lang w:val="fr-FR" w:eastAsia="fr-FR" w:bidi="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EF25473"/>
    <w:multiLevelType w:val="hybridMultilevel"/>
    <w:tmpl w:val="2B7A6F22"/>
    <w:lvl w:ilvl="0" w:tplc="8FB8F272">
      <w:numFmt w:val="bullet"/>
      <w:lvlText w:val=""/>
      <w:lvlJc w:val="left"/>
      <w:pPr>
        <w:ind w:left="720" w:hanging="360"/>
      </w:pPr>
      <w:rPr>
        <w:rFonts w:ascii="Symbol" w:eastAsia="Symbol" w:hAnsi="Symbol" w:cs="Symbol" w:hint="default"/>
        <w:w w:val="100"/>
        <w:sz w:val="28"/>
        <w:szCs w:val="28"/>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D3063A"/>
    <w:multiLevelType w:val="hybridMultilevel"/>
    <w:tmpl w:val="D9623FFC"/>
    <w:lvl w:ilvl="0" w:tplc="ADFAF1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C683A72"/>
    <w:multiLevelType w:val="hybridMultilevel"/>
    <w:tmpl w:val="9C40C0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A39383E"/>
    <w:multiLevelType w:val="hybridMultilevel"/>
    <w:tmpl w:val="40705404"/>
    <w:lvl w:ilvl="0" w:tplc="3080FFF2">
      <w:start w:val="1"/>
      <w:numFmt w:val="decimal"/>
      <w:lvlText w:val="%1."/>
      <w:lvlJc w:val="left"/>
      <w:pPr>
        <w:ind w:left="720" w:hanging="360"/>
      </w:pPr>
      <w:rPr>
        <w:rFonts w:hint="default"/>
        <w:b/>
        <w:bCs/>
        <w:spacing w:val="-1"/>
        <w:w w:val="81"/>
        <w:lang w:val="fr-FR" w:eastAsia="fr-FR" w:bidi="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6"/>
  </w:num>
  <w:num w:numId="5">
    <w:abstractNumId w:val="2"/>
  </w:num>
  <w:num w:numId="6">
    <w:abstractNumId w:val="1"/>
  </w:num>
  <w:num w:numId="7">
    <w:abstractNumId w:val="10"/>
  </w:num>
  <w:num w:numId="8">
    <w:abstractNumId w:val="4"/>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D4"/>
    <w:rsid w:val="00004539"/>
    <w:rsid w:val="00010662"/>
    <w:rsid w:val="000144EF"/>
    <w:rsid w:val="00015FA6"/>
    <w:rsid w:val="0002033E"/>
    <w:rsid w:val="00035DA7"/>
    <w:rsid w:val="0003740E"/>
    <w:rsid w:val="00047AA4"/>
    <w:rsid w:val="00056B18"/>
    <w:rsid w:val="00070E5B"/>
    <w:rsid w:val="000C2415"/>
    <w:rsid w:val="000E2BC2"/>
    <w:rsid w:val="000E4182"/>
    <w:rsid w:val="00103F6F"/>
    <w:rsid w:val="00113A2D"/>
    <w:rsid w:val="00121C2E"/>
    <w:rsid w:val="00125D96"/>
    <w:rsid w:val="00135603"/>
    <w:rsid w:val="001467D4"/>
    <w:rsid w:val="0015784E"/>
    <w:rsid w:val="00182D52"/>
    <w:rsid w:val="00197011"/>
    <w:rsid w:val="0019780F"/>
    <w:rsid w:val="001B2411"/>
    <w:rsid w:val="001D2EF6"/>
    <w:rsid w:val="00214D1E"/>
    <w:rsid w:val="00215ECA"/>
    <w:rsid w:val="002342BD"/>
    <w:rsid w:val="0024761E"/>
    <w:rsid w:val="00253784"/>
    <w:rsid w:val="0026255A"/>
    <w:rsid w:val="00267762"/>
    <w:rsid w:val="00285919"/>
    <w:rsid w:val="0029151C"/>
    <w:rsid w:val="002A1CA7"/>
    <w:rsid w:val="002A2A22"/>
    <w:rsid w:val="002C7A98"/>
    <w:rsid w:val="002D25D4"/>
    <w:rsid w:val="002D351D"/>
    <w:rsid w:val="002D62B9"/>
    <w:rsid w:val="002D7C4B"/>
    <w:rsid w:val="002F2D00"/>
    <w:rsid w:val="00303A3F"/>
    <w:rsid w:val="00305D78"/>
    <w:rsid w:val="003239CC"/>
    <w:rsid w:val="00333792"/>
    <w:rsid w:val="0033426F"/>
    <w:rsid w:val="00335513"/>
    <w:rsid w:val="00344834"/>
    <w:rsid w:val="00344F0B"/>
    <w:rsid w:val="00345B2F"/>
    <w:rsid w:val="00353E31"/>
    <w:rsid w:val="00385B12"/>
    <w:rsid w:val="00392A5A"/>
    <w:rsid w:val="00393F0A"/>
    <w:rsid w:val="003A75E6"/>
    <w:rsid w:val="003C1574"/>
    <w:rsid w:val="003E0D72"/>
    <w:rsid w:val="003E1C8D"/>
    <w:rsid w:val="003F5866"/>
    <w:rsid w:val="00441E35"/>
    <w:rsid w:val="004447D8"/>
    <w:rsid w:val="00451553"/>
    <w:rsid w:val="004545F0"/>
    <w:rsid w:val="004629FE"/>
    <w:rsid w:val="00481160"/>
    <w:rsid w:val="00494879"/>
    <w:rsid w:val="00496579"/>
    <w:rsid w:val="004F1485"/>
    <w:rsid w:val="004F2974"/>
    <w:rsid w:val="004F34BE"/>
    <w:rsid w:val="0050415B"/>
    <w:rsid w:val="00582D2D"/>
    <w:rsid w:val="005A2E33"/>
    <w:rsid w:val="005A3BF5"/>
    <w:rsid w:val="005A67A4"/>
    <w:rsid w:val="005B5650"/>
    <w:rsid w:val="005B72B8"/>
    <w:rsid w:val="005E1FB6"/>
    <w:rsid w:val="005F11B6"/>
    <w:rsid w:val="005F740B"/>
    <w:rsid w:val="00601D2F"/>
    <w:rsid w:val="00606304"/>
    <w:rsid w:val="006479A3"/>
    <w:rsid w:val="00682C10"/>
    <w:rsid w:val="0069402E"/>
    <w:rsid w:val="006D0C9C"/>
    <w:rsid w:val="006D3645"/>
    <w:rsid w:val="006E3C86"/>
    <w:rsid w:val="00703784"/>
    <w:rsid w:val="00705BD3"/>
    <w:rsid w:val="007110A0"/>
    <w:rsid w:val="007120CB"/>
    <w:rsid w:val="00721CCB"/>
    <w:rsid w:val="00721F0D"/>
    <w:rsid w:val="00723496"/>
    <w:rsid w:val="00727EB7"/>
    <w:rsid w:val="00740B19"/>
    <w:rsid w:val="00760C1D"/>
    <w:rsid w:val="00766290"/>
    <w:rsid w:val="0078775C"/>
    <w:rsid w:val="007B2CBB"/>
    <w:rsid w:val="007E5BF6"/>
    <w:rsid w:val="0080116B"/>
    <w:rsid w:val="008046CD"/>
    <w:rsid w:val="00804D75"/>
    <w:rsid w:val="0082219E"/>
    <w:rsid w:val="00830548"/>
    <w:rsid w:val="0085157E"/>
    <w:rsid w:val="00861744"/>
    <w:rsid w:val="00872504"/>
    <w:rsid w:val="008768AF"/>
    <w:rsid w:val="008801EC"/>
    <w:rsid w:val="0089427B"/>
    <w:rsid w:val="008B6CAF"/>
    <w:rsid w:val="008B7BFA"/>
    <w:rsid w:val="008C08A1"/>
    <w:rsid w:val="008C5883"/>
    <w:rsid w:val="008E1E33"/>
    <w:rsid w:val="00901E22"/>
    <w:rsid w:val="00916081"/>
    <w:rsid w:val="00930BF8"/>
    <w:rsid w:val="00937F44"/>
    <w:rsid w:val="00940BD6"/>
    <w:rsid w:val="0096101A"/>
    <w:rsid w:val="00963252"/>
    <w:rsid w:val="00972BCF"/>
    <w:rsid w:val="00972F24"/>
    <w:rsid w:val="00990A73"/>
    <w:rsid w:val="009B3C0D"/>
    <w:rsid w:val="009C7403"/>
    <w:rsid w:val="009D5E86"/>
    <w:rsid w:val="009F0F50"/>
    <w:rsid w:val="009F4101"/>
    <w:rsid w:val="00A02217"/>
    <w:rsid w:val="00A040DE"/>
    <w:rsid w:val="00A11963"/>
    <w:rsid w:val="00A11F1E"/>
    <w:rsid w:val="00A13A9F"/>
    <w:rsid w:val="00A269BB"/>
    <w:rsid w:val="00A51960"/>
    <w:rsid w:val="00A54527"/>
    <w:rsid w:val="00A7765E"/>
    <w:rsid w:val="00A831F0"/>
    <w:rsid w:val="00AA170F"/>
    <w:rsid w:val="00AB45EA"/>
    <w:rsid w:val="00AC709C"/>
    <w:rsid w:val="00AE58C3"/>
    <w:rsid w:val="00B040EB"/>
    <w:rsid w:val="00B65589"/>
    <w:rsid w:val="00B804BB"/>
    <w:rsid w:val="00B823B3"/>
    <w:rsid w:val="00B90BB1"/>
    <w:rsid w:val="00BA5508"/>
    <w:rsid w:val="00BA592D"/>
    <w:rsid w:val="00BA5BA0"/>
    <w:rsid w:val="00BD6310"/>
    <w:rsid w:val="00BE7CA2"/>
    <w:rsid w:val="00C073DD"/>
    <w:rsid w:val="00C207CA"/>
    <w:rsid w:val="00C24EEF"/>
    <w:rsid w:val="00C46E0B"/>
    <w:rsid w:val="00C57226"/>
    <w:rsid w:val="00C71761"/>
    <w:rsid w:val="00C754B3"/>
    <w:rsid w:val="00C77FF9"/>
    <w:rsid w:val="00C97126"/>
    <w:rsid w:val="00CA2612"/>
    <w:rsid w:val="00CA4790"/>
    <w:rsid w:val="00CB0EE8"/>
    <w:rsid w:val="00CB249B"/>
    <w:rsid w:val="00CC3D96"/>
    <w:rsid w:val="00CD1B5B"/>
    <w:rsid w:val="00CD4981"/>
    <w:rsid w:val="00D12513"/>
    <w:rsid w:val="00D22E0A"/>
    <w:rsid w:val="00D24B1E"/>
    <w:rsid w:val="00D53A50"/>
    <w:rsid w:val="00D676C0"/>
    <w:rsid w:val="00D87092"/>
    <w:rsid w:val="00D90837"/>
    <w:rsid w:val="00D9696C"/>
    <w:rsid w:val="00DF2CB9"/>
    <w:rsid w:val="00DF4787"/>
    <w:rsid w:val="00DF641B"/>
    <w:rsid w:val="00E17073"/>
    <w:rsid w:val="00E17729"/>
    <w:rsid w:val="00E23AC4"/>
    <w:rsid w:val="00E33DC5"/>
    <w:rsid w:val="00E503F6"/>
    <w:rsid w:val="00E52B16"/>
    <w:rsid w:val="00E7009C"/>
    <w:rsid w:val="00E71FB2"/>
    <w:rsid w:val="00E72DC1"/>
    <w:rsid w:val="00E7605D"/>
    <w:rsid w:val="00E812C6"/>
    <w:rsid w:val="00E87A47"/>
    <w:rsid w:val="00E9363E"/>
    <w:rsid w:val="00EA0196"/>
    <w:rsid w:val="00EA3FAC"/>
    <w:rsid w:val="00EB319A"/>
    <w:rsid w:val="00EB3A7F"/>
    <w:rsid w:val="00EB3C4C"/>
    <w:rsid w:val="00EB708D"/>
    <w:rsid w:val="00EE02E4"/>
    <w:rsid w:val="00EF21FC"/>
    <w:rsid w:val="00EF2532"/>
    <w:rsid w:val="00EF2E4E"/>
    <w:rsid w:val="00F209C0"/>
    <w:rsid w:val="00F3469A"/>
    <w:rsid w:val="00F47FBD"/>
    <w:rsid w:val="00F66CCA"/>
    <w:rsid w:val="00FC05B7"/>
    <w:rsid w:val="00FD67C2"/>
    <w:rsid w:val="00FD7D02"/>
    <w:rsid w:val="00FF17F5"/>
    <w:rsid w:val="00FF5C6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46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65589"/>
    <w:pPr>
      <w:ind w:left="720"/>
      <w:contextualSpacing/>
    </w:pPr>
  </w:style>
  <w:style w:type="character" w:styleId="Marquedecommentaire">
    <w:name w:val="annotation reference"/>
    <w:basedOn w:val="Policepardfaut"/>
    <w:uiPriority w:val="99"/>
    <w:semiHidden/>
    <w:unhideWhenUsed/>
    <w:rsid w:val="0003740E"/>
    <w:rPr>
      <w:sz w:val="16"/>
      <w:szCs w:val="16"/>
    </w:rPr>
  </w:style>
  <w:style w:type="paragraph" w:styleId="Commentaire">
    <w:name w:val="annotation text"/>
    <w:basedOn w:val="Normal"/>
    <w:link w:val="CommentaireCar"/>
    <w:uiPriority w:val="99"/>
    <w:semiHidden/>
    <w:unhideWhenUsed/>
    <w:rsid w:val="0003740E"/>
    <w:pPr>
      <w:spacing w:line="240" w:lineRule="auto"/>
    </w:pPr>
    <w:rPr>
      <w:sz w:val="20"/>
      <w:szCs w:val="20"/>
    </w:rPr>
  </w:style>
  <w:style w:type="character" w:customStyle="1" w:styleId="CommentaireCar">
    <w:name w:val="Commentaire Car"/>
    <w:basedOn w:val="Policepardfaut"/>
    <w:link w:val="Commentaire"/>
    <w:uiPriority w:val="99"/>
    <w:semiHidden/>
    <w:rsid w:val="0003740E"/>
    <w:rPr>
      <w:sz w:val="20"/>
      <w:szCs w:val="20"/>
    </w:rPr>
  </w:style>
  <w:style w:type="paragraph" w:styleId="Objetducommentaire">
    <w:name w:val="annotation subject"/>
    <w:basedOn w:val="Commentaire"/>
    <w:next w:val="Commentaire"/>
    <w:link w:val="ObjetducommentaireCar"/>
    <w:uiPriority w:val="99"/>
    <w:semiHidden/>
    <w:unhideWhenUsed/>
    <w:rsid w:val="0003740E"/>
    <w:rPr>
      <w:b/>
      <w:bCs/>
    </w:rPr>
  </w:style>
  <w:style w:type="character" w:customStyle="1" w:styleId="ObjetducommentaireCar">
    <w:name w:val="Objet du commentaire Car"/>
    <w:basedOn w:val="CommentaireCar"/>
    <w:link w:val="Objetducommentaire"/>
    <w:uiPriority w:val="99"/>
    <w:semiHidden/>
    <w:rsid w:val="0003740E"/>
    <w:rPr>
      <w:b/>
      <w:bCs/>
      <w:sz w:val="20"/>
      <w:szCs w:val="20"/>
    </w:rPr>
  </w:style>
  <w:style w:type="paragraph" w:styleId="Textedebulles">
    <w:name w:val="Balloon Text"/>
    <w:basedOn w:val="Normal"/>
    <w:link w:val="TextedebullesCar"/>
    <w:uiPriority w:val="99"/>
    <w:semiHidden/>
    <w:unhideWhenUsed/>
    <w:rsid w:val="000374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740E"/>
    <w:rPr>
      <w:rFonts w:ascii="Tahoma" w:hAnsi="Tahoma" w:cs="Tahoma"/>
      <w:sz w:val="16"/>
      <w:szCs w:val="16"/>
    </w:rPr>
  </w:style>
  <w:style w:type="paragraph" w:styleId="Sansinterligne">
    <w:name w:val="No Spacing"/>
    <w:uiPriority w:val="1"/>
    <w:qFormat/>
    <w:rsid w:val="00333792"/>
    <w:pPr>
      <w:spacing w:after="0" w:line="240" w:lineRule="auto"/>
    </w:pPr>
  </w:style>
  <w:style w:type="paragraph" w:styleId="En-tte">
    <w:name w:val="header"/>
    <w:basedOn w:val="Normal"/>
    <w:link w:val="En-tteCar"/>
    <w:uiPriority w:val="99"/>
    <w:unhideWhenUsed/>
    <w:rsid w:val="00A13A9F"/>
    <w:pPr>
      <w:tabs>
        <w:tab w:val="center" w:pos="4536"/>
        <w:tab w:val="right" w:pos="9072"/>
      </w:tabs>
      <w:spacing w:after="0" w:line="240" w:lineRule="auto"/>
    </w:pPr>
  </w:style>
  <w:style w:type="character" w:customStyle="1" w:styleId="En-tteCar">
    <w:name w:val="En-tête Car"/>
    <w:basedOn w:val="Policepardfaut"/>
    <w:link w:val="En-tte"/>
    <w:uiPriority w:val="99"/>
    <w:rsid w:val="00A13A9F"/>
  </w:style>
  <w:style w:type="paragraph" w:styleId="Pieddepage">
    <w:name w:val="footer"/>
    <w:basedOn w:val="Normal"/>
    <w:link w:val="PieddepageCar"/>
    <w:uiPriority w:val="99"/>
    <w:unhideWhenUsed/>
    <w:rsid w:val="00A13A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3A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46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65589"/>
    <w:pPr>
      <w:ind w:left="720"/>
      <w:contextualSpacing/>
    </w:pPr>
  </w:style>
  <w:style w:type="character" w:styleId="Marquedecommentaire">
    <w:name w:val="annotation reference"/>
    <w:basedOn w:val="Policepardfaut"/>
    <w:uiPriority w:val="99"/>
    <w:semiHidden/>
    <w:unhideWhenUsed/>
    <w:rsid w:val="0003740E"/>
    <w:rPr>
      <w:sz w:val="16"/>
      <w:szCs w:val="16"/>
    </w:rPr>
  </w:style>
  <w:style w:type="paragraph" w:styleId="Commentaire">
    <w:name w:val="annotation text"/>
    <w:basedOn w:val="Normal"/>
    <w:link w:val="CommentaireCar"/>
    <w:uiPriority w:val="99"/>
    <w:semiHidden/>
    <w:unhideWhenUsed/>
    <w:rsid w:val="0003740E"/>
    <w:pPr>
      <w:spacing w:line="240" w:lineRule="auto"/>
    </w:pPr>
    <w:rPr>
      <w:sz w:val="20"/>
      <w:szCs w:val="20"/>
    </w:rPr>
  </w:style>
  <w:style w:type="character" w:customStyle="1" w:styleId="CommentaireCar">
    <w:name w:val="Commentaire Car"/>
    <w:basedOn w:val="Policepardfaut"/>
    <w:link w:val="Commentaire"/>
    <w:uiPriority w:val="99"/>
    <w:semiHidden/>
    <w:rsid w:val="0003740E"/>
    <w:rPr>
      <w:sz w:val="20"/>
      <w:szCs w:val="20"/>
    </w:rPr>
  </w:style>
  <w:style w:type="paragraph" w:styleId="Objetducommentaire">
    <w:name w:val="annotation subject"/>
    <w:basedOn w:val="Commentaire"/>
    <w:next w:val="Commentaire"/>
    <w:link w:val="ObjetducommentaireCar"/>
    <w:uiPriority w:val="99"/>
    <w:semiHidden/>
    <w:unhideWhenUsed/>
    <w:rsid w:val="0003740E"/>
    <w:rPr>
      <w:b/>
      <w:bCs/>
    </w:rPr>
  </w:style>
  <w:style w:type="character" w:customStyle="1" w:styleId="ObjetducommentaireCar">
    <w:name w:val="Objet du commentaire Car"/>
    <w:basedOn w:val="CommentaireCar"/>
    <w:link w:val="Objetducommentaire"/>
    <w:uiPriority w:val="99"/>
    <w:semiHidden/>
    <w:rsid w:val="0003740E"/>
    <w:rPr>
      <w:b/>
      <w:bCs/>
      <w:sz w:val="20"/>
      <w:szCs w:val="20"/>
    </w:rPr>
  </w:style>
  <w:style w:type="paragraph" w:styleId="Textedebulles">
    <w:name w:val="Balloon Text"/>
    <w:basedOn w:val="Normal"/>
    <w:link w:val="TextedebullesCar"/>
    <w:uiPriority w:val="99"/>
    <w:semiHidden/>
    <w:unhideWhenUsed/>
    <w:rsid w:val="000374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740E"/>
    <w:rPr>
      <w:rFonts w:ascii="Tahoma" w:hAnsi="Tahoma" w:cs="Tahoma"/>
      <w:sz w:val="16"/>
      <w:szCs w:val="16"/>
    </w:rPr>
  </w:style>
  <w:style w:type="paragraph" w:styleId="Sansinterligne">
    <w:name w:val="No Spacing"/>
    <w:uiPriority w:val="1"/>
    <w:qFormat/>
    <w:rsid w:val="00333792"/>
    <w:pPr>
      <w:spacing w:after="0" w:line="240" w:lineRule="auto"/>
    </w:pPr>
  </w:style>
  <w:style w:type="paragraph" w:styleId="En-tte">
    <w:name w:val="header"/>
    <w:basedOn w:val="Normal"/>
    <w:link w:val="En-tteCar"/>
    <w:uiPriority w:val="99"/>
    <w:unhideWhenUsed/>
    <w:rsid w:val="00A13A9F"/>
    <w:pPr>
      <w:tabs>
        <w:tab w:val="center" w:pos="4536"/>
        <w:tab w:val="right" w:pos="9072"/>
      </w:tabs>
      <w:spacing w:after="0" w:line="240" w:lineRule="auto"/>
    </w:pPr>
  </w:style>
  <w:style w:type="character" w:customStyle="1" w:styleId="En-tteCar">
    <w:name w:val="En-tête Car"/>
    <w:basedOn w:val="Policepardfaut"/>
    <w:link w:val="En-tte"/>
    <w:uiPriority w:val="99"/>
    <w:rsid w:val="00A13A9F"/>
  </w:style>
  <w:style w:type="paragraph" w:styleId="Pieddepage">
    <w:name w:val="footer"/>
    <w:basedOn w:val="Normal"/>
    <w:link w:val="PieddepageCar"/>
    <w:uiPriority w:val="99"/>
    <w:unhideWhenUsed/>
    <w:rsid w:val="00A13A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3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78778">
      <w:bodyDiv w:val="1"/>
      <w:marLeft w:val="0"/>
      <w:marRight w:val="0"/>
      <w:marTop w:val="0"/>
      <w:marBottom w:val="0"/>
      <w:divBdr>
        <w:top w:val="none" w:sz="0" w:space="0" w:color="auto"/>
        <w:left w:val="none" w:sz="0" w:space="0" w:color="auto"/>
        <w:bottom w:val="none" w:sz="0" w:space="0" w:color="auto"/>
        <w:right w:val="none" w:sz="0" w:space="0" w:color="auto"/>
      </w:divBdr>
    </w:div>
    <w:div w:id="205962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A6BDF2D56B4DCD953DECE41F051FB6"/>
        <w:category>
          <w:name w:val="Général"/>
          <w:gallery w:val="placeholder"/>
        </w:category>
        <w:types>
          <w:type w:val="bbPlcHdr"/>
        </w:types>
        <w:behaviors>
          <w:behavior w:val="content"/>
        </w:behaviors>
        <w:guid w:val="{DF22D052-0485-42EE-9AB9-7BB6B1416008}"/>
      </w:docPartPr>
      <w:docPartBody>
        <w:p w:rsidR="003E20E9" w:rsidRDefault="00F31187" w:rsidP="00F31187">
          <w:pPr>
            <w:pStyle w:val="34A6BDF2D56B4DCD953DECE41F051FB6"/>
          </w:pPr>
          <w:r>
            <w:rPr>
              <w:caps/>
              <w:color w:val="FFFFFF" w:themeColor="background1"/>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187"/>
    <w:rsid w:val="00035679"/>
    <w:rsid w:val="003E20E9"/>
    <w:rsid w:val="00724D4C"/>
    <w:rsid w:val="008C364F"/>
    <w:rsid w:val="00F311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98632C7DC0844E9AA29A451C7D7CBC9">
    <w:name w:val="798632C7DC0844E9AA29A451C7D7CBC9"/>
    <w:rsid w:val="00F31187"/>
  </w:style>
  <w:style w:type="paragraph" w:customStyle="1" w:styleId="13EDF4160501487EA6C59AC3AFAACA44">
    <w:name w:val="13EDF4160501487EA6C59AC3AFAACA44"/>
    <w:rsid w:val="00F31187"/>
  </w:style>
  <w:style w:type="paragraph" w:customStyle="1" w:styleId="34A6BDF2D56B4DCD953DECE41F051FB6">
    <w:name w:val="34A6BDF2D56B4DCD953DECE41F051FB6"/>
    <w:rsid w:val="00F3118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98632C7DC0844E9AA29A451C7D7CBC9">
    <w:name w:val="798632C7DC0844E9AA29A451C7D7CBC9"/>
    <w:rsid w:val="00F31187"/>
  </w:style>
  <w:style w:type="paragraph" w:customStyle="1" w:styleId="13EDF4160501487EA6C59AC3AFAACA44">
    <w:name w:val="13EDF4160501487EA6C59AC3AFAACA44"/>
    <w:rsid w:val="00F31187"/>
  </w:style>
  <w:style w:type="paragraph" w:customStyle="1" w:styleId="34A6BDF2D56B4DCD953DECE41F051FB6">
    <w:name w:val="34A6BDF2D56B4DCD953DECE41F051FB6"/>
    <w:rsid w:val="00F31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FDE36-D0E2-4D2B-84BA-5F1B7A98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1936</Words>
  <Characters>10652</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 IVL 126 Bis Andohatapenaka – 101 Antananarivo – Madagascar  22 273 07   cda@moov.mg</dc:creator>
  <cp:lastModifiedBy>Anaclet</cp:lastModifiedBy>
  <cp:revision>2</cp:revision>
  <cp:lastPrinted>2019-09-13T09:56:00Z</cp:lastPrinted>
  <dcterms:created xsi:type="dcterms:W3CDTF">2020-03-03T07:40:00Z</dcterms:created>
  <dcterms:modified xsi:type="dcterms:W3CDTF">2020-03-03T07:40:00Z</dcterms:modified>
</cp:coreProperties>
</file>